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71BC" w14:textId="62FD17B3" w:rsidR="00C77A8A" w:rsidRDefault="00E864D2" w:rsidP="005311AA">
      <w:pPr>
        <w:pStyle w:val="Heading1"/>
      </w:pPr>
      <w:r>
        <w:t>Frequently Asked Questions</w:t>
      </w:r>
      <w:r w:rsidR="005311AA">
        <w:t>.</w:t>
      </w:r>
      <w:r>
        <w:t xml:space="preserve"> </w:t>
      </w:r>
    </w:p>
    <w:p w14:paraId="34E7B403" w14:textId="07F21C02" w:rsidR="00E864D2" w:rsidRPr="00C415C7" w:rsidRDefault="00234113">
      <w:pPr>
        <w:rPr>
          <w:rFonts w:ascii="Open Sans" w:hAnsi="Open Sans" w:cs="Open Sans"/>
          <w:sz w:val="24"/>
          <w:szCs w:val="24"/>
        </w:rPr>
      </w:pPr>
      <w:hyperlink w:anchor="_AI_Tools_in" w:history="1">
        <w:r w:rsidR="005311AA" w:rsidRPr="00C415C7">
          <w:rPr>
            <w:rStyle w:val="Hyperlink"/>
            <w:rFonts w:ascii="Open Sans" w:hAnsi="Open Sans" w:cs="Open Sans"/>
          </w:rPr>
          <w:t xml:space="preserve">Using AI </w:t>
        </w:r>
        <w:r w:rsidR="00E864D2" w:rsidRPr="00C415C7">
          <w:rPr>
            <w:rStyle w:val="Hyperlink"/>
            <w:rFonts w:ascii="Open Sans" w:hAnsi="Open Sans" w:cs="Open Sans"/>
          </w:rPr>
          <w:t>tools in assessment</w:t>
        </w:r>
      </w:hyperlink>
    </w:p>
    <w:p w14:paraId="49D35D89" w14:textId="5B3E9CB1" w:rsidR="00E864D2" w:rsidRPr="00C415C7" w:rsidRDefault="00234113">
      <w:pPr>
        <w:rPr>
          <w:rFonts w:ascii="Open Sans" w:hAnsi="Open Sans" w:cs="Open Sans"/>
        </w:rPr>
      </w:pPr>
      <w:hyperlink w:anchor="_Citing_and_referencing" w:history="1">
        <w:r w:rsidR="005311AA" w:rsidRPr="00C415C7">
          <w:rPr>
            <w:rStyle w:val="Hyperlink"/>
            <w:rFonts w:ascii="Open Sans" w:hAnsi="Open Sans" w:cs="Open Sans"/>
          </w:rPr>
          <w:t>Citing and referencing AI in student work.</w:t>
        </w:r>
      </w:hyperlink>
    </w:p>
    <w:p w14:paraId="5069F2CB" w14:textId="0B94240D" w:rsidR="00E864D2" w:rsidRDefault="00E864D2"/>
    <w:p w14:paraId="2DD2EA86" w14:textId="77777777" w:rsidR="005311AA" w:rsidRDefault="005311AA">
      <w:pPr>
        <w:sectPr w:rsidR="005311AA" w:rsidSect="00C415C7">
          <w:headerReference w:type="default" r:id="rId10"/>
          <w:pgSz w:w="11906" w:h="16838"/>
          <w:pgMar w:top="1560" w:right="1440" w:bottom="1440" w:left="1440" w:header="708" w:footer="708" w:gutter="0"/>
          <w:cols w:space="708"/>
          <w:docGrid w:linePitch="360"/>
        </w:sectPr>
      </w:pPr>
    </w:p>
    <w:p w14:paraId="743FEDE1" w14:textId="7C9A2514" w:rsidR="005311AA" w:rsidRDefault="005311AA" w:rsidP="005311AA">
      <w:pPr>
        <w:pBdr>
          <w:bottom w:val="single" w:sz="6" w:space="1" w:color="auto"/>
        </w:pBdr>
        <w:rPr>
          <w:rFonts w:ascii="Open Sans" w:hAnsi="Open Sans" w:cs="Open Sans"/>
          <w:sz w:val="20"/>
          <w:szCs w:val="20"/>
        </w:rPr>
      </w:pPr>
      <w:bookmarkStart w:id="0" w:name="_AI_Tools_in"/>
      <w:bookmarkEnd w:id="0"/>
    </w:p>
    <w:p w14:paraId="19F91A4E" w14:textId="523DB81E" w:rsidR="00E864D2" w:rsidRPr="00E864D2" w:rsidRDefault="00E864D2" w:rsidP="00E864D2">
      <w:pPr>
        <w:pStyle w:val="Heading2"/>
      </w:pPr>
      <w:r>
        <w:t>AI Tools in Assessment.</w:t>
      </w:r>
    </w:p>
    <w:p w14:paraId="76F97D44" w14:textId="184658BB" w:rsidR="00E864D2" w:rsidRPr="00E864D2" w:rsidRDefault="00E864D2" w:rsidP="00E864D2">
      <w:pPr>
        <w:rPr>
          <w:rFonts w:ascii="Open Sans" w:hAnsi="Open Sans" w:cs="Open Sans"/>
          <w:color w:val="000000"/>
          <w:sz w:val="20"/>
          <w:szCs w:val="20"/>
        </w:rPr>
      </w:pPr>
      <w:r w:rsidRPr="00E864D2">
        <w:rPr>
          <w:rFonts w:ascii="Open Sans" w:hAnsi="Open Sans" w:cs="Open Sans"/>
          <w:color w:val="000000"/>
          <w:sz w:val="20"/>
          <w:szCs w:val="20"/>
        </w:rPr>
        <w:t>Staff are wondering whether it would be ok to ask students to use an AI tool to generate a presentation and then to critique it. Could this type of activity be a) used in a teaching session and b) an assessment item.</w:t>
      </w:r>
      <w:r>
        <w:rPr>
          <w:rFonts w:ascii="Open Sans" w:hAnsi="Open Sans" w:cs="Open Sans"/>
          <w:color w:val="000000"/>
          <w:sz w:val="20"/>
          <w:szCs w:val="20"/>
        </w:rPr>
        <w:tab/>
      </w:r>
      <w:r>
        <w:rPr>
          <w:rFonts w:ascii="Open Sans" w:hAnsi="Open Sans" w:cs="Open Sans"/>
          <w:color w:val="000000"/>
          <w:sz w:val="20"/>
          <w:szCs w:val="20"/>
        </w:rPr>
        <w:tab/>
      </w:r>
      <w:r>
        <w:rPr>
          <w:rFonts w:ascii="Open Sans" w:hAnsi="Open Sans" w:cs="Open Sans"/>
          <w:color w:val="000000"/>
          <w:sz w:val="20"/>
          <w:szCs w:val="20"/>
        </w:rPr>
        <w:tab/>
      </w:r>
      <w:r>
        <w:rPr>
          <w:rFonts w:ascii="Open Sans" w:hAnsi="Open Sans" w:cs="Open Sans"/>
          <w:color w:val="000000"/>
          <w:sz w:val="20"/>
          <w:szCs w:val="20"/>
        </w:rPr>
        <w:tab/>
      </w:r>
      <w:r>
        <w:rPr>
          <w:rFonts w:ascii="Open Sans" w:hAnsi="Open Sans" w:cs="Open Sans"/>
          <w:color w:val="000000"/>
          <w:sz w:val="20"/>
          <w:szCs w:val="20"/>
        </w:rPr>
        <w:tab/>
      </w:r>
      <w:r>
        <w:rPr>
          <w:rFonts w:ascii="Open Sans" w:hAnsi="Open Sans" w:cs="Open Sans"/>
          <w:color w:val="000000"/>
          <w:sz w:val="20"/>
          <w:szCs w:val="20"/>
        </w:rPr>
        <w:tab/>
      </w:r>
      <w:r>
        <w:rPr>
          <w:rFonts w:ascii="Open Sans" w:hAnsi="Open Sans" w:cs="Open Sans"/>
          <w:color w:val="000000"/>
          <w:sz w:val="20"/>
          <w:szCs w:val="20"/>
        </w:rPr>
        <w:tab/>
      </w:r>
    </w:p>
    <w:p w14:paraId="48F3AB05" w14:textId="18D4D933" w:rsidR="00E864D2" w:rsidRPr="005311AA" w:rsidRDefault="00E864D2" w:rsidP="00E864D2">
      <w:pPr>
        <w:pStyle w:val="Heading3"/>
        <w:rPr>
          <w:color w:val="262626" w:themeColor="text1" w:themeTint="D9"/>
        </w:rPr>
      </w:pPr>
      <w:r w:rsidRPr="005311AA">
        <w:rPr>
          <w:color w:val="262626" w:themeColor="text1" w:themeTint="D9"/>
        </w:rPr>
        <w:t>Response.</w:t>
      </w:r>
    </w:p>
    <w:p w14:paraId="389D346C" w14:textId="139E7EC9" w:rsidR="00E864D2" w:rsidRDefault="00E864D2">
      <w:pPr>
        <w:rPr>
          <w:rFonts w:ascii="Open Sans" w:hAnsi="Open Sans" w:cs="Open Sans"/>
          <w:sz w:val="20"/>
          <w:szCs w:val="20"/>
        </w:rPr>
      </w:pPr>
      <w:r>
        <w:rPr>
          <w:rFonts w:ascii="Open Sans" w:hAnsi="Open Sans" w:cs="Open Sans"/>
          <w:sz w:val="20"/>
          <w:szCs w:val="20"/>
        </w:rPr>
        <w:t>As long as it is clear in the assessment brief what the task is then this could be used in (a) and (b). The main issue would be that you are asking students to potentially sign up to a tool (not supplied by the institution) to complete the assignment – we cannot require students to sign up to 3</w:t>
      </w:r>
      <w:r>
        <w:rPr>
          <w:rFonts w:ascii="Open Sans" w:hAnsi="Open Sans" w:cs="Open Sans"/>
          <w:sz w:val="20"/>
          <w:szCs w:val="20"/>
          <w:vertAlign w:val="superscript"/>
        </w:rPr>
        <w:t>rd</w:t>
      </w:r>
      <w:r>
        <w:rPr>
          <w:rFonts w:ascii="Open Sans" w:hAnsi="Open Sans" w:cs="Open Sans"/>
          <w:sz w:val="20"/>
          <w:szCs w:val="20"/>
        </w:rPr>
        <w:t xml:space="preserve"> party tools – this would be their person choice. Perhaps this could be a group assessment where students work with those who already have accounts?</w:t>
      </w:r>
    </w:p>
    <w:p w14:paraId="4272A023" w14:textId="6B82790F" w:rsidR="00E864D2" w:rsidRDefault="00E864D2">
      <w:pPr>
        <w:pBdr>
          <w:bottom w:val="single" w:sz="6" w:space="1" w:color="auto"/>
        </w:pBdr>
        <w:rPr>
          <w:rFonts w:ascii="Open Sans" w:hAnsi="Open Sans" w:cs="Open Sans"/>
          <w:sz w:val="20"/>
          <w:szCs w:val="20"/>
        </w:rPr>
      </w:pPr>
      <w:r w:rsidRPr="00E864D2">
        <w:rPr>
          <w:rFonts w:ascii="Open Sans" w:hAnsi="Open Sans" w:cs="Open Sans"/>
          <w:b/>
          <w:bCs/>
          <w:sz w:val="20"/>
          <w:szCs w:val="20"/>
        </w:rPr>
        <w:t>Answered by</w:t>
      </w:r>
      <w:r>
        <w:rPr>
          <w:rFonts w:ascii="Open Sans" w:hAnsi="Open Sans" w:cs="Open Sans"/>
          <w:sz w:val="20"/>
          <w:szCs w:val="20"/>
        </w:rPr>
        <w:t>: Rob Howe</w:t>
      </w:r>
    </w:p>
    <w:p w14:paraId="33A520E3" w14:textId="79E7D7FA" w:rsidR="00E864D2" w:rsidRDefault="00E864D2" w:rsidP="005311AA">
      <w:pPr>
        <w:pStyle w:val="Heading2"/>
      </w:pPr>
      <w:bookmarkStart w:id="1" w:name="_Citing_and_referencing"/>
      <w:bookmarkEnd w:id="1"/>
      <w:r>
        <w:t xml:space="preserve">Citing and referencing AI </w:t>
      </w:r>
      <w:r w:rsidR="005311AA">
        <w:t>in student work.</w:t>
      </w:r>
    </w:p>
    <w:p w14:paraId="7C64D9F3" w14:textId="77777777" w:rsidR="00E864D2" w:rsidRPr="00E864D2" w:rsidRDefault="00E864D2" w:rsidP="00E864D2">
      <w:pPr>
        <w:rPr>
          <w:rFonts w:ascii="Open Sans" w:hAnsi="Open Sans" w:cs="Open Sans"/>
          <w:sz w:val="20"/>
          <w:szCs w:val="20"/>
        </w:rPr>
      </w:pPr>
      <w:r w:rsidRPr="00E864D2">
        <w:rPr>
          <w:rFonts w:ascii="Open Sans" w:hAnsi="Open Sans" w:cs="Open Sans"/>
          <w:sz w:val="20"/>
          <w:szCs w:val="20"/>
        </w:rPr>
        <w:t xml:space="preserve">We note that on the </w:t>
      </w:r>
      <w:hyperlink r:id="rId11" w:history="1">
        <w:r w:rsidRPr="00E864D2">
          <w:rPr>
            <w:rStyle w:val="Hyperlink"/>
            <w:rFonts w:ascii="Open Sans" w:hAnsi="Open Sans" w:cs="Open Sans"/>
            <w:sz w:val="20"/>
            <w:szCs w:val="20"/>
          </w:rPr>
          <w:t>citing and referencing guidance</w:t>
        </w:r>
      </w:hyperlink>
      <w:r w:rsidRPr="00E864D2">
        <w:rPr>
          <w:rFonts w:ascii="Open Sans" w:hAnsi="Open Sans" w:cs="Open Sans"/>
          <w:sz w:val="20"/>
          <w:szCs w:val="20"/>
        </w:rPr>
        <w:t>, students are asked to indicate how they have used generative AI in their work. Knowing our student cohort, we are already anticipating the sorts of questions we will be asked about this! One of the things we are sure we will be asked is ‘can I still get an A if I’ve used AI in any way in my assignment?’. I wonder if you can give us some guidance on how we can best respond to those sorts of questions. Asking students to acknowledge their use of AI is clearly a good thing – but we’re not quite sure what the expectations are in relation to how we use that acknowledgement.</w:t>
      </w:r>
    </w:p>
    <w:p w14:paraId="4242CB93" w14:textId="23DA5564" w:rsidR="00E864D2" w:rsidRPr="005311AA" w:rsidRDefault="005311AA" w:rsidP="005311AA">
      <w:pPr>
        <w:pStyle w:val="Heading3"/>
        <w:rPr>
          <w:color w:val="262626" w:themeColor="text1" w:themeTint="D9"/>
        </w:rPr>
      </w:pPr>
      <w:r w:rsidRPr="005311AA">
        <w:rPr>
          <w:color w:val="262626" w:themeColor="text1" w:themeTint="D9"/>
        </w:rPr>
        <w:t>Response.</w:t>
      </w:r>
    </w:p>
    <w:p w14:paraId="5057D00C" w14:textId="77777777" w:rsidR="005311AA" w:rsidRDefault="005311AA" w:rsidP="005311AA">
      <w:pPr>
        <w:rPr>
          <w:rFonts w:ascii="Open Sans" w:hAnsi="Open Sans" w:cs="Open Sans"/>
          <w:sz w:val="20"/>
          <w:szCs w:val="20"/>
        </w:rPr>
      </w:pPr>
      <w:r>
        <w:rPr>
          <w:rFonts w:ascii="Open Sans" w:hAnsi="Open Sans" w:cs="Open Sans"/>
          <w:sz w:val="20"/>
          <w:szCs w:val="20"/>
        </w:rPr>
        <w:t xml:space="preserve">All of the information is guidance at this stage. </w:t>
      </w:r>
    </w:p>
    <w:p w14:paraId="38925169" w14:textId="77777777" w:rsidR="005311AA" w:rsidRDefault="005311AA" w:rsidP="005311AA">
      <w:pPr>
        <w:rPr>
          <w:rFonts w:ascii="Open Sans" w:hAnsi="Open Sans" w:cs="Open Sans"/>
          <w:sz w:val="20"/>
          <w:szCs w:val="20"/>
        </w:rPr>
      </w:pPr>
      <w:r>
        <w:rPr>
          <w:rFonts w:ascii="Open Sans" w:hAnsi="Open Sans" w:cs="Open Sans"/>
          <w:sz w:val="20"/>
          <w:szCs w:val="20"/>
        </w:rPr>
        <w:t>The assessment brief should be the location where you identify the level of AI that can be used. If there is no AI to be used in the actual assignment, then I’d suspect that normal academic integrity rules apply. If it is included as part of the assignment then there just needs to be some clarity on the expectations of use.</w:t>
      </w:r>
    </w:p>
    <w:p w14:paraId="6AAAE40D" w14:textId="77777777" w:rsidR="005311AA" w:rsidRDefault="005311AA" w:rsidP="005311AA">
      <w:pPr>
        <w:pStyle w:val="ListParagraph"/>
        <w:numPr>
          <w:ilvl w:val="0"/>
          <w:numId w:val="1"/>
        </w:numPr>
        <w:rPr>
          <w:rFonts w:ascii="Open Sans" w:eastAsia="Times New Roman" w:hAnsi="Open Sans" w:cs="Open Sans"/>
          <w:sz w:val="20"/>
          <w:szCs w:val="20"/>
          <w:lang w:eastAsia="en-US"/>
        </w:rPr>
      </w:pPr>
      <w:r>
        <w:rPr>
          <w:rFonts w:ascii="Open Sans" w:eastAsia="Times New Roman" w:hAnsi="Open Sans" w:cs="Open Sans"/>
          <w:sz w:val="20"/>
          <w:szCs w:val="20"/>
          <w:lang w:eastAsia="en-US"/>
        </w:rPr>
        <w:t>As you know we advise three approaches: 1) Assignment brief states that AI is not to be used 2) AI is incorporated to be used to develop or plan the assessment or 3) AI is fully woven into the assessment and a key part.</w:t>
      </w:r>
    </w:p>
    <w:p w14:paraId="38FBACDA" w14:textId="77777777" w:rsidR="005311AA" w:rsidRDefault="005311AA" w:rsidP="005311AA">
      <w:pPr>
        <w:pStyle w:val="ListParagraph"/>
        <w:numPr>
          <w:ilvl w:val="0"/>
          <w:numId w:val="1"/>
        </w:numPr>
        <w:rPr>
          <w:rFonts w:ascii="Open Sans" w:eastAsia="Times New Roman" w:hAnsi="Open Sans" w:cs="Open Sans"/>
          <w:sz w:val="20"/>
          <w:szCs w:val="20"/>
          <w:lang w:eastAsia="en-US"/>
        </w:rPr>
      </w:pPr>
      <w:r>
        <w:rPr>
          <w:rFonts w:ascii="Open Sans" w:eastAsia="Times New Roman" w:hAnsi="Open Sans" w:cs="Open Sans"/>
          <w:sz w:val="20"/>
          <w:szCs w:val="20"/>
          <w:lang w:eastAsia="en-US"/>
        </w:rPr>
        <w:t xml:space="preserve">So, if a brief explicitly states they should use AI and they don’t, it will affect the marking.; it would be the same as not using three examples in a report if requested to do so. So, making AI part of the assignment design and outlining the use is important. </w:t>
      </w:r>
    </w:p>
    <w:p w14:paraId="2A22F0C7" w14:textId="77777777" w:rsidR="005311AA" w:rsidRDefault="005311AA" w:rsidP="005311AA">
      <w:pPr>
        <w:pStyle w:val="ListParagraph"/>
        <w:numPr>
          <w:ilvl w:val="0"/>
          <w:numId w:val="1"/>
        </w:numPr>
        <w:rPr>
          <w:rFonts w:ascii="Open Sans" w:eastAsia="Times New Roman" w:hAnsi="Open Sans" w:cs="Open Sans"/>
          <w:sz w:val="20"/>
          <w:szCs w:val="20"/>
          <w:lang w:eastAsia="en-US"/>
        </w:rPr>
      </w:pPr>
      <w:r>
        <w:rPr>
          <w:rFonts w:ascii="Open Sans" w:eastAsia="Times New Roman" w:hAnsi="Open Sans" w:cs="Open Sans"/>
          <w:sz w:val="20"/>
          <w:szCs w:val="20"/>
          <w:lang w:eastAsia="en-US"/>
        </w:rPr>
        <w:lastRenderedPageBreak/>
        <w:t xml:space="preserve">The reverse would also apply if you have asked students not to use it and you discover that they do; normal academic integrity rules would apply. </w:t>
      </w:r>
    </w:p>
    <w:p w14:paraId="197BC402" w14:textId="77777777" w:rsidR="005311AA" w:rsidRDefault="005311AA" w:rsidP="005311AA">
      <w:pPr>
        <w:pStyle w:val="ListParagraph"/>
        <w:numPr>
          <w:ilvl w:val="0"/>
          <w:numId w:val="1"/>
        </w:numPr>
        <w:rPr>
          <w:rFonts w:ascii="Open Sans" w:eastAsia="Times New Roman" w:hAnsi="Open Sans" w:cs="Open Sans"/>
          <w:sz w:val="20"/>
          <w:szCs w:val="20"/>
          <w:lang w:eastAsia="en-US"/>
        </w:rPr>
      </w:pPr>
      <w:r>
        <w:rPr>
          <w:rFonts w:ascii="Open Sans" w:eastAsia="Times New Roman" w:hAnsi="Open Sans" w:cs="Open Sans"/>
          <w:sz w:val="20"/>
          <w:szCs w:val="20"/>
          <w:lang w:eastAsia="en-US"/>
        </w:rPr>
        <w:t>If you have been clear in the brief, then this should negate many of these questions. We don’t “mark down” at UON so if parameters are not outlined, we cannot penalise for using AI or refer to an AIO.</w:t>
      </w:r>
    </w:p>
    <w:p w14:paraId="0A0A9740" w14:textId="298F7D0B" w:rsidR="005311AA" w:rsidRDefault="005311AA" w:rsidP="005311AA"/>
    <w:p w14:paraId="664C38CE" w14:textId="283B2065" w:rsidR="005311AA" w:rsidRDefault="005311AA" w:rsidP="005311AA">
      <w:pPr>
        <w:pBdr>
          <w:bottom w:val="single" w:sz="6" w:space="1" w:color="auto"/>
        </w:pBdr>
        <w:rPr>
          <w:rFonts w:ascii="Open Sans" w:hAnsi="Open Sans" w:cs="Open Sans"/>
          <w:sz w:val="20"/>
          <w:szCs w:val="20"/>
        </w:rPr>
      </w:pPr>
      <w:r w:rsidRPr="00E864D2">
        <w:rPr>
          <w:rFonts w:ascii="Open Sans" w:hAnsi="Open Sans" w:cs="Open Sans"/>
          <w:b/>
          <w:bCs/>
          <w:sz w:val="20"/>
          <w:szCs w:val="20"/>
        </w:rPr>
        <w:t>Answered by</w:t>
      </w:r>
      <w:r>
        <w:rPr>
          <w:rFonts w:ascii="Open Sans" w:hAnsi="Open Sans" w:cs="Open Sans"/>
          <w:sz w:val="20"/>
          <w:szCs w:val="20"/>
        </w:rPr>
        <w:t>: Rob Howe and Kate Coulson</w:t>
      </w:r>
    </w:p>
    <w:p w14:paraId="00BCCE8A" w14:textId="77777777" w:rsidR="005311AA" w:rsidRPr="005311AA" w:rsidRDefault="005311AA" w:rsidP="005311AA"/>
    <w:sectPr w:rsidR="005311AA" w:rsidRPr="005311AA" w:rsidSect="005311AA">
      <w:type w:val="continuous"/>
      <w:pgSz w:w="11906" w:h="16838"/>
      <w:pgMar w:top="1440" w:right="1440" w:bottom="851"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28B9" w14:textId="77777777" w:rsidR="005311AA" w:rsidRDefault="005311AA" w:rsidP="005311AA">
      <w:pPr>
        <w:spacing w:after="0" w:line="240" w:lineRule="auto"/>
      </w:pPr>
      <w:r>
        <w:separator/>
      </w:r>
    </w:p>
  </w:endnote>
  <w:endnote w:type="continuationSeparator" w:id="0">
    <w:p w14:paraId="5191CCF9" w14:textId="77777777" w:rsidR="005311AA" w:rsidRDefault="005311AA" w:rsidP="0053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AB61" w14:textId="77777777" w:rsidR="005311AA" w:rsidRDefault="005311AA" w:rsidP="005311AA">
      <w:pPr>
        <w:spacing w:after="0" w:line="240" w:lineRule="auto"/>
      </w:pPr>
      <w:r>
        <w:separator/>
      </w:r>
    </w:p>
  </w:footnote>
  <w:footnote w:type="continuationSeparator" w:id="0">
    <w:p w14:paraId="399D2541" w14:textId="77777777" w:rsidR="005311AA" w:rsidRDefault="005311AA" w:rsidP="00531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F4E" w14:textId="05C4E42C" w:rsidR="005311AA" w:rsidRDefault="00C415C7" w:rsidP="005311AA">
    <w:pPr>
      <w:pStyle w:val="Header"/>
      <w:jc w:val="right"/>
    </w:pPr>
    <w:r>
      <w:rPr>
        <w:noProof/>
      </w:rPr>
      <mc:AlternateContent>
        <mc:Choice Requires="wps">
          <w:drawing>
            <wp:anchor distT="45720" distB="45720" distL="114300" distR="114300" simplePos="0" relativeHeight="251659264" behindDoc="0" locked="0" layoutInCell="1" allowOverlap="1" wp14:anchorId="2077D762" wp14:editId="50950256">
              <wp:simplePos x="0" y="0"/>
              <wp:positionH relativeFrom="margin">
                <wp:posOffset>-76200</wp:posOffset>
              </wp:positionH>
              <wp:positionV relativeFrom="paragraph">
                <wp:posOffset>106680</wp:posOffset>
              </wp:positionV>
              <wp:extent cx="4038600" cy="590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90550"/>
                      </a:xfrm>
                      <a:prstGeom prst="rect">
                        <a:avLst/>
                      </a:prstGeom>
                      <a:solidFill>
                        <a:srgbClr val="FFFFFF"/>
                      </a:solidFill>
                      <a:ln w="9525">
                        <a:noFill/>
                        <a:miter lim="800000"/>
                        <a:headEnd/>
                        <a:tailEnd/>
                      </a:ln>
                    </wps:spPr>
                    <wps:txbx>
                      <w:txbxContent>
                        <w:p w14:paraId="6F415858" w14:textId="49C4248F" w:rsidR="00C415C7" w:rsidRPr="00C415C7" w:rsidRDefault="00C415C7">
                          <w:pPr>
                            <w:rPr>
                              <w:rFonts w:ascii="Open Sans ExtraBold" w:hAnsi="Open Sans ExtraBold" w:cs="Open Sans ExtraBold"/>
                              <w:sz w:val="40"/>
                              <w:szCs w:val="40"/>
                            </w:rPr>
                          </w:pPr>
                          <w:r w:rsidRPr="00C415C7">
                            <w:rPr>
                              <w:rFonts w:ascii="Open Sans ExtraBold" w:hAnsi="Open Sans ExtraBold" w:cs="Open Sans ExtraBold"/>
                              <w:sz w:val="40"/>
                              <w:szCs w:val="40"/>
                            </w:rPr>
                            <w:t>Use of AI in Academic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7D762" id="_x0000_t202" coordsize="21600,21600" o:spt="202" path="m,l,21600r21600,l21600,xe">
              <v:stroke joinstyle="miter"/>
              <v:path gradientshapeok="t" o:connecttype="rect"/>
            </v:shapetype>
            <v:shape id="Text Box 2" o:spid="_x0000_s1026" type="#_x0000_t202" alt="&quot;&quot;" style="position:absolute;left:0;text-align:left;margin-left:-6pt;margin-top:8.4pt;width:318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VDQIAAPYDAAAOAAAAZHJzL2Uyb0RvYy54bWysU9tu2zAMfR+wfxD0vtjJ4i4x4hRdugwD&#10;ugvQ7QMUWY6FyaJGKbGzrx8lp2nQvQ3Tg0CK1BF5eLS6HTrDjgq9Blvx6STnTFkJtbb7iv/4vn2z&#10;4MwHYWthwKqKn5Tnt+vXr1a9K9UMWjC1QkYg1pe9q3gbgiuzzMtWdcJPwClLwQawE4Fc3Gc1ip7Q&#10;O5PN8vwm6wFrhyCV93R6Pwb5OuE3jZLha9N4FZipONUW0o5p38U9W69EuUfhWi3PZYh/qKIT2tKj&#10;F6h7EQQ7oP4LqtMSwUMTJhK6DJpGS5V6oG6m+YtuHlvhVOqFyPHuQpP/f7Dyy/HRfUMWhvcw0ABT&#10;E949gPzpmYVNK+xe3SFC3ypR08PTSFnWO1+er0aqfekjyK7/DDUNWRwCJKChwS6yQn0yQqcBnC6k&#10;qyEwSYfz/O3iJqeQpFixzIsiTSUT5dNthz58VNCxaFQcaagJXRwffIjViPIpJT7mweh6q41JDu53&#10;G4PsKEgA27RSAy/SjGV9xZfFrEjIFuL9pI1OBxKo0V3FF3lco2QiGx9snVKC0Ga0qRJjz/RERkZu&#10;wrAbKDHStIP6REQhjEKkj0NGC/ibs55EWHH/6yBQcWY+WSJ7OZ3Po2qTMy/ezcjB68juOiKsJKiK&#10;B85GcxOS0iMPFu5oKI1OfD1Xcq6VxJVoPH+EqN5rP2U9f9f1HwAAAP//AwBQSwMEFAAGAAgAAAAh&#10;AOX0SH3eAAAACgEAAA8AAABkcnMvZG93bnJldi54bWxMj81ug0AMhO+V8g4rR+qlSpaglCSUJWor&#10;teo1Pw9gwAFU1ovYTSBvX/fUHj0zGs+X7SfbqRsNvnVsYLWMQBGXrmq5NnA+fSy2oHxArrBzTAbu&#10;5GGfzx4yTCs38oFux1ArKWGfooEmhD7V2pcNWfRL1xOLd3GDxSDnUOtqwFHKbafjKEq0xZblQ4M9&#10;vTdUfh+v1sDla3x63o3FZzhvDuvkDdtN4e7GPM6n1xdQgabwF4bf+TIdctlUuCtXXnUGFqtYWIIY&#10;iSBIIInXIhQiRLst6DzT/xHyHwAAAP//AwBQSwECLQAUAAYACAAAACEAtoM4kv4AAADhAQAAEwAA&#10;AAAAAAAAAAAAAAAAAAAAW0NvbnRlbnRfVHlwZXNdLnhtbFBLAQItABQABgAIAAAAIQA4/SH/1gAA&#10;AJQBAAALAAAAAAAAAAAAAAAAAC8BAABfcmVscy8ucmVsc1BLAQItABQABgAIAAAAIQCp+AvVDQIA&#10;APYDAAAOAAAAAAAAAAAAAAAAAC4CAABkcnMvZTJvRG9jLnhtbFBLAQItABQABgAIAAAAIQDl9Eh9&#10;3gAAAAoBAAAPAAAAAAAAAAAAAAAAAGcEAABkcnMvZG93bnJldi54bWxQSwUGAAAAAAQABADzAAAA&#10;cgUAAAAA&#10;" stroked="f">
              <v:textbox>
                <w:txbxContent>
                  <w:p w14:paraId="6F415858" w14:textId="49C4248F" w:rsidR="00C415C7" w:rsidRPr="00C415C7" w:rsidRDefault="00C415C7">
                    <w:pPr>
                      <w:rPr>
                        <w:rFonts w:ascii="Open Sans ExtraBold" w:hAnsi="Open Sans ExtraBold" w:cs="Open Sans ExtraBold"/>
                        <w:sz w:val="40"/>
                        <w:szCs w:val="40"/>
                      </w:rPr>
                    </w:pPr>
                    <w:r w:rsidRPr="00C415C7">
                      <w:rPr>
                        <w:rFonts w:ascii="Open Sans ExtraBold" w:hAnsi="Open Sans ExtraBold" w:cs="Open Sans ExtraBold"/>
                        <w:sz w:val="40"/>
                        <w:szCs w:val="40"/>
                      </w:rPr>
                      <w:t>Use of AI in Academic work</w:t>
                    </w:r>
                  </w:p>
                </w:txbxContent>
              </v:textbox>
              <w10:wrap type="square" anchorx="margin"/>
            </v:shape>
          </w:pict>
        </mc:Fallback>
      </mc:AlternateContent>
    </w:r>
    <w:r>
      <w:rPr>
        <w:noProof/>
      </w:rPr>
      <w:drawing>
        <wp:inline distT="0" distB="0" distL="0" distR="0" wp14:anchorId="6D721D96" wp14:editId="1545500B">
          <wp:extent cx="533400" cy="773607"/>
          <wp:effectExtent l="0" t="0" r="0" b="762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37725" t="24443" r="37181" b="24084"/>
                  <a:stretch/>
                </pic:blipFill>
                <pic:spPr bwMode="auto">
                  <a:xfrm>
                    <a:off x="0" y="0"/>
                    <a:ext cx="537967" cy="7802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757B"/>
    <w:multiLevelType w:val="hybridMultilevel"/>
    <w:tmpl w:val="B8C865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35776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D2"/>
    <w:rsid w:val="00056374"/>
    <w:rsid w:val="00234113"/>
    <w:rsid w:val="005311AA"/>
    <w:rsid w:val="009E217A"/>
    <w:rsid w:val="00A12A81"/>
    <w:rsid w:val="00C415C7"/>
    <w:rsid w:val="00E864D2"/>
    <w:rsid w:val="00FA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48868"/>
  <w15:chartTrackingRefBased/>
  <w15:docId w15:val="{5D339851-8454-4317-81FC-3DD2243E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1AA"/>
    <w:pPr>
      <w:keepNext/>
      <w:keepLines/>
      <w:spacing w:before="240" w:after="0"/>
      <w:outlineLvl w:val="0"/>
    </w:pPr>
    <w:rPr>
      <w:rFonts w:ascii="Open Sans ExtraBold" w:eastAsiaTheme="majorEastAsia" w:hAnsi="Open Sans ExtraBold" w:cstheme="majorBidi"/>
      <w:color w:val="404040" w:themeColor="text1" w:themeTint="BF"/>
      <w:sz w:val="32"/>
      <w:szCs w:val="32"/>
    </w:rPr>
  </w:style>
  <w:style w:type="paragraph" w:styleId="Heading2">
    <w:name w:val="heading 2"/>
    <w:basedOn w:val="Normal"/>
    <w:next w:val="Normal"/>
    <w:link w:val="Heading2Char"/>
    <w:uiPriority w:val="9"/>
    <w:unhideWhenUsed/>
    <w:qFormat/>
    <w:rsid w:val="00E864D2"/>
    <w:pPr>
      <w:keepNext/>
      <w:keepLines/>
      <w:spacing w:before="40" w:after="0"/>
      <w:outlineLvl w:val="1"/>
    </w:pPr>
    <w:rPr>
      <w:rFonts w:ascii="Open Sans ExtraBold" w:eastAsiaTheme="majorEastAsia" w:hAnsi="Open Sans ExtraBold" w:cstheme="majorBidi"/>
      <w:sz w:val="28"/>
      <w:szCs w:val="26"/>
    </w:rPr>
  </w:style>
  <w:style w:type="paragraph" w:styleId="Heading3">
    <w:name w:val="heading 3"/>
    <w:basedOn w:val="Normal"/>
    <w:next w:val="Normal"/>
    <w:link w:val="Heading3Char"/>
    <w:uiPriority w:val="9"/>
    <w:unhideWhenUsed/>
    <w:qFormat/>
    <w:rsid w:val="00E864D2"/>
    <w:pPr>
      <w:keepNext/>
      <w:keepLines/>
      <w:spacing w:before="40" w:after="0"/>
      <w:outlineLvl w:val="2"/>
    </w:pPr>
    <w:rPr>
      <w:rFonts w:ascii="Open Sans" w:eastAsiaTheme="majorEastAsia" w:hAnsi="Open Sans"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qFormat/>
    <w:rsid w:val="009E217A"/>
    <w:pPr>
      <w:spacing w:line="240" w:lineRule="auto"/>
    </w:pPr>
    <w:rPr>
      <w:rFonts w:ascii="Verdana" w:hAnsi="Verdana"/>
      <w:b/>
      <w:bCs/>
      <w:color w:val="000000" w:themeColor="text1"/>
      <w:sz w:val="24"/>
      <w:szCs w:val="22"/>
    </w:rPr>
  </w:style>
  <w:style w:type="character" w:customStyle="1" w:styleId="Heading2Char">
    <w:name w:val="Heading 2 Char"/>
    <w:basedOn w:val="DefaultParagraphFont"/>
    <w:link w:val="Heading2"/>
    <w:uiPriority w:val="9"/>
    <w:rsid w:val="00E864D2"/>
    <w:rPr>
      <w:rFonts w:ascii="Open Sans ExtraBold" w:eastAsiaTheme="majorEastAsia" w:hAnsi="Open Sans ExtraBold" w:cstheme="majorBidi"/>
      <w:sz w:val="28"/>
      <w:szCs w:val="26"/>
    </w:rPr>
  </w:style>
  <w:style w:type="character" w:styleId="Hyperlink">
    <w:name w:val="Hyperlink"/>
    <w:basedOn w:val="DefaultParagraphFont"/>
    <w:uiPriority w:val="99"/>
    <w:unhideWhenUsed/>
    <w:rsid w:val="00E864D2"/>
    <w:rPr>
      <w:color w:val="0000FF"/>
      <w:u w:val="single"/>
    </w:rPr>
  </w:style>
  <w:style w:type="character" w:styleId="UnresolvedMention">
    <w:name w:val="Unresolved Mention"/>
    <w:basedOn w:val="DefaultParagraphFont"/>
    <w:uiPriority w:val="99"/>
    <w:semiHidden/>
    <w:unhideWhenUsed/>
    <w:rsid w:val="00E864D2"/>
    <w:rPr>
      <w:color w:val="605E5C"/>
      <w:shd w:val="clear" w:color="auto" w:fill="E1DFDD"/>
    </w:rPr>
  </w:style>
  <w:style w:type="table" w:styleId="TableGrid">
    <w:name w:val="Table Grid"/>
    <w:basedOn w:val="TableNormal"/>
    <w:uiPriority w:val="39"/>
    <w:rsid w:val="00E8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64D2"/>
    <w:rPr>
      <w:rFonts w:ascii="Open Sans" w:eastAsiaTheme="majorEastAsia" w:hAnsi="Open Sans" w:cstheme="majorBidi"/>
      <w:b/>
      <w:color w:val="595959" w:themeColor="text1" w:themeTint="A6"/>
      <w:sz w:val="24"/>
      <w:szCs w:val="24"/>
    </w:rPr>
  </w:style>
  <w:style w:type="paragraph" w:styleId="ListParagraph">
    <w:name w:val="List Paragraph"/>
    <w:basedOn w:val="Normal"/>
    <w:uiPriority w:val="34"/>
    <w:qFormat/>
    <w:rsid w:val="005311AA"/>
    <w:pPr>
      <w:spacing w:after="0" w:line="240" w:lineRule="auto"/>
      <w:ind w:left="720"/>
      <w:contextualSpacing/>
    </w:pPr>
    <w:rPr>
      <w:rFonts w:ascii="Calibri" w:hAnsi="Calibri" w:cs="Calibri"/>
      <w:lang w:eastAsia="en-GB"/>
    </w:rPr>
  </w:style>
  <w:style w:type="character" w:customStyle="1" w:styleId="Heading1Char">
    <w:name w:val="Heading 1 Char"/>
    <w:basedOn w:val="DefaultParagraphFont"/>
    <w:link w:val="Heading1"/>
    <w:uiPriority w:val="9"/>
    <w:rsid w:val="005311AA"/>
    <w:rPr>
      <w:rFonts w:ascii="Open Sans ExtraBold" w:eastAsiaTheme="majorEastAsia" w:hAnsi="Open Sans ExtraBold" w:cstheme="majorBidi"/>
      <w:color w:val="404040" w:themeColor="text1" w:themeTint="BF"/>
      <w:sz w:val="32"/>
      <w:szCs w:val="32"/>
    </w:rPr>
  </w:style>
  <w:style w:type="paragraph" w:styleId="Header">
    <w:name w:val="header"/>
    <w:basedOn w:val="Normal"/>
    <w:link w:val="HeaderChar"/>
    <w:uiPriority w:val="99"/>
    <w:unhideWhenUsed/>
    <w:rsid w:val="0053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1AA"/>
  </w:style>
  <w:style w:type="paragraph" w:styleId="Footer">
    <w:name w:val="footer"/>
    <w:basedOn w:val="Normal"/>
    <w:link w:val="FooterChar"/>
    <w:uiPriority w:val="99"/>
    <w:unhideWhenUsed/>
    <w:rsid w:val="0053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7219">
      <w:bodyDiv w:val="1"/>
      <w:marLeft w:val="0"/>
      <w:marRight w:val="0"/>
      <w:marTop w:val="0"/>
      <w:marBottom w:val="0"/>
      <w:divBdr>
        <w:top w:val="none" w:sz="0" w:space="0" w:color="auto"/>
        <w:left w:val="none" w:sz="0" w:space="0" w:color="auto"/>
        <w:bottom w:val="none" w:sz="0" w:space="0" w:color="auto"/>
        <w:right w:val="none" w:sz="0" w:space="0" w:color="auto"/>
      </w:divBdr>
    </w:div>
    <w:div w:id="576743755">
      <w:bodyDiv w:val="1"/>
      <w:marLeft w:val="0"/>
      <w:marRight w:val="0"/>
      <w:marTop w:val="0"/>
      <w:marBottom w:val="0"/>
      <w:divBdr>
        <w:top w:val="none" w:sz="0" w:space="0" w:color="auto"/>
        <w:left w:val="none" w:sz="0" w:space="0" w:color="auto"/>
        <w:bottom w:val="none" w:sz="0" w:space="0" w:color="auto"/>
        <w:right w:val="none" w:sz="0" w:space="0" w:color="auto"/>
      </w:divBdr>
    </w:div>
    <w:div w:id="8741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northampton.ac.uk/referencing/ai/acknowledgement"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commission_x0020_Date xmlns="0ee6d15d-3bf3-4caf-90d5-eff234105046" xsi:nil="true"/>
    <Completion_x0020_Date xmlns="0ee6d15d-3bf3-4caf-90d5-eff234105046" xsi:nil="true"/>
    <ParentID xmlns="0ee6d15d-3bf3-4caf-90d5-eff234105046" xsi:nil="true"/>
    <Expiry_x0020_Date xmlns="0ee6d15d-3bf3-4caf-90d5-eff234105046" xsi:nil="true"/>
    <Closure_x0020_Date xmlns="0ee6d15d-3bf3-4caf-90d5-eff234105046" xsi:nil="true"/>
    <TaxCatchAll xmlns="53d32d9e-c095-442e-adc4-e6c79097d37c" xsi:nil="true"/>
    <Function xmlns="0ee6d15d-3bf3-4caf-90d5-eff234105046" xsi:nil="true"/>
    <Disposal_x0020_Date xmlns="0ee6d15d-3bf3-4caf-90d5-eff234105046" xsi:nil="true"/>
    <LegacyID xmlns="0ee6d15d-3bf3-4caf-90d5-eff234105046" xsi:nil="true"/>
    <Document_x0020_Description xmlns="0ee6d15d-3bf3-4caf-90d5-eff234105046" xsi:nil="true"/>
    <lcf76f155ced4ddcb4097134ff3c332f xmlns="cfb8423d-b189-43e0-b54e-04fb3618a6e3">
      <Terms xmlns="http://schemas.microsoft.com/office/infopath/2007/PartnerControls"/>
    </lcf76f155ced4ddcb4097134ff3c332f>
    <Legacy_x0020_Modified_x0020_Date xmlns="0ee6d15d-3bf3-4caf-90d5-eff234105046" xsi:nil="true"/>
    <Legacy_x0020_Author xmlns="0ee6d15d-3bf3-4caf-90d5-eff234105046" xsi:nil="true"/>
    <Activity xmlns="0ee6d15d-3bf3-4caf-90d5-eff234105046" xsi:nil="true"/>
    <Classification xmlns="0ee6d15d-3bf3-4caf-90d5-eff2341050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2BBEF73D7864E838E0F1E41AD370D" ma:contentTypeVersion="29" ma:contentTypeDescription="Create a new document." ma:contentTypeScope="" ma:versionID="3222d600d3e42d86033541295f419c5a">
  <xsd:schema xmlns:xsd="http://www.w3.org/2001/XMLSchema" xmlns:xs="http://www.w3.org/2001/XMLSchema" xmlns:p="http://schemas.microsoft.com/office/2006/metadata/properties" xmlns:ns2="0ee6d15d-3bf3-4caf-90d5-eff234105046" xmlns:ns3="cfb8423d-b189-43e0-b54e-04fb3618a6e3" xmlns:ns4="53d32d9e-c095-442e-adc4-e6c79097d37c" xmlns:ns5="db8172e7-fd35-4993-8deb-a19b85690b77" targetNamespace="http://schemas.microsoft.com/office/2006/metadata/properties" ma:root="true" ma:fieldsID="ffa79292e85611710a260589ddfd3bef" ns2:_="" ns3:_="" ns4:_="" ns5:_="">
    <xsd:import namespace="0ee6d15d-3bf3-4caf-90d5-eff234105046"/>
    <xsd:import namespace="cfb8423d-b189-43e0-b54e-04fb3618a6e3"/>
    <xsd:import namespace="53d32d9e-c095-442e-adc4-e6c79097d37c"/>
    <xsd:import namespace="db8172e7-fd35-4993-8deb-a19b85690b77"/>
    <xsd:element name="properties">
      <xsd:complexType>
        <xsd:sequence>
          <xsd:element name="documentManagement">
            <xsd:complexType>
              <xsd:all>
                <xsd:element ref="ns2:Document_x0020_Description" minOccurs="0"/>
                <xsd:element ref="ns2:ParentID" minOccurs="0"/>
                <xsd:element ref="ns2:LegacyID" minOccurs="0"/>
                <xsd:element ref="ns2:Activity" minOccurs="0"/>
                <xsd:element ref="ns2:Classification" minOccurs="0"/>
                <xsd:element ref="ns2:Function" minOccurs="0"/>
                <xsd:element ref="ns2:Legacy_x0020_Modified_x0020_Date" minOccurs="0"/>
                <xsd:element ref="ns2:Legacy_x0020_Author" minOccurs="0"/>
                <xsd:element ref="ns2:Closure_x0020_Date" minOccurs="0"/>
                <xsd:element ref="ns2:Completion_x0020_Date" minOccurs="0"/>
                <xsd:element ref="ns2:Decommission_x0020_Date" minOccurs="0"/>
                <xsd:element ref="ns2:Disposal_x0020_Date" minOccurs="0"/>
                <xsd:element ref="ns2:Expiry_x0020_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5:SharedWithUsers" minOccurs="0"/>
                <xsd:element ref="ns5: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d15d-3bf3-4caf-90d5-eff23410504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ParentID" ma:index="9" nillable="true" ma:displayName="ParentID" ma:internalName="ParentID">
      <xsd:simpleType>
        <xsd:restriction base="dms:Text">
          <xsd:maxLength value="255"/>
        </xsd:restriction>
      </xsd:simpleType>
    </xsd:element>
    <xsd:element name="LegacyID" ma:index="10" nillable="true" ma:displayName="LegacyID" ma:internalName="LegacyID">
      <xsd:simpleType>
        <xsd:restriction base="dms:Text">
          <xsd:maxLength value="255"/>
        </xsd:restriction>
      </xsd:simpleType>
    </xsd:element>
    <xsd:element name="Activity" ma:index="11" nillable="true" ma:displayName="Activity" ma:internalName="Activity">
      <xsd:simpleType>
        <xsd:restriction base="dms:Text">
          <xsd:maxLength value="255"/>
        </xsd:restriction>
      </xsd:simpleType>
    </xsd:element>
    <xsd:element name="Classification" ma:index="12" nillable="true" ma:displayName="Classification" ma:internalName="Classification">
      <xsd:simpleType>
        <xsd:restriction base="dms:Text">
          <xsd:maxLength value="255"/>
        </xsd:restriction>
      </xsd:simpleType>
    </xsd:element>
    <xsd:element name="Function" ma:index="13" nillable="true" ma:displayName="Function" ma:internalName="Function">
      <xsd:simpleType>
        <xsd:restriction base="dms:Text">
          <xsd:maxLength value="255"/>
        </xsd:restriction>
      </xsd:simpleType>
    </xsd:element>
    <xsd:element name="Legacy_x0020_Modified_x0020_Date" ma:index="14" nillable="true" ma:displayName="Legacy Modified Date" ma:format="DateOnly" ma:internalName="Legacy_x0020_Modified_x0020_Date">
      <xsd:simpleType>
        <xsd:restriction base="dms:DateTime"/>
      </xsd:simpleType>
    </xsd:element>
    <xsd:element name="Legacy_x0020_Author" ma:index="15" nillable="true" ma:displayName="Legacy Author" ma:internalName="Legacy_x0020_Author">
      <xsd:simpleType>
        <xsd:restriction base="dms:Text">
          <xsd:maxLength value="255"/>
        </xsd:restriction>
      </xsd:simpleType>
    </xsd:element>
    <xsd:element name="Closure_x0020_Date" ma:index="16" nillable="true" ma:displayName="Closure Date" ma:format="DateOnly" ma:internalName="Closure_x0020_Date">
      <xsd:simpleType>
        <xsd:restriction base="dms:DateTime"/>
      </xsd:simpleType>
    </xsd:element>
    <xsd:element name="Completion_x0020_Date" ma:index="17" nillable="true" ma:displayName="Completion Date" ma:format="DateOnly" ma:internalName="Completion_x0020_Date">
      <xsd:simpleType>
        <xsd:restriction base="dms:DateTime"/>
      </xsd:simpleType>
    </xsd:element>
    <xsd:element name="Decommission_x0020_Date" ma:index="18" nillable="true" ma:displayName="Decommission Date" ma:format="DateOnly" ma:internalName="Decommission_x0020_Date">
      <xsd:simpleType>
        <xsd:restriction base="dms:DateTime"/>
      </xsd:simpleType>
    </xsd:element>
    <xsd:element name="Disposal_x0020_Date" ma:index="19" nillable="true" ma:displayName="Disposal Date" ma:format="DateOnly" ma:internalName="Disposal_x0020_Date">
      <xsd:simpleType>
        <xsd:restriction base="dms:DateTime"/>
      </xsd:simpleType>
    </xsd:element>
    <xsd:element name="Expiry_x0020_Date" ma:index="20" nillable="true" ma:displayName="Expiry Date"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b8423d-b189-43e0-b54e-04fb3618a6e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05c3d649-5759-4d78-9883-f21299eac748}" ma:internalName="TaxCatchAll" ma:showField="CatchAllData" ma:web="db8172e7-fd35-4993-8deb-a19b85690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172e7-fd35-4993-8deb-a19b85690b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B51D2-09E3-48A8-9D78-4BC14FFB8BFD}">
  <ds:schemaRefs>
    <ds:schemaRef ds:uri="http://schemas.microsoft.com/office/2006/metadata/properties"/>
    <ds:schemaRef ds:uri="http://schemas.microsoft.com/office/infopath/2007/PartnerControls"/>
    <ds:schemaRef ds:uri="0ee6d15d-3bf3-4caf-90d5-eff234105046"/>
    <ds:schemaRef ds:uri="53d32d9e-c095-442e-adc4-e6c79097d37c"/>
    <ds:schemaRef ds:uri="cfb8423d-b189-43e0-b54e-04fb3618a6e3"/>
  </ds:schemaRefs>
</ds:datastoreItem>
</file>

<file path=customXml/itemProps2.xml><?xml version="1.0" encoding="utf-8"?>
<ds:datastoreItem xmlns:ds="http://schemas.openxmlformats.org/officeDocument/2006/customXml" ds:itemID="{92209C46-514F-42DD-8451-22ED5F7A21BD}">
  <ds:schemaRefs>
    <ds:schemaRef ds:uri="http://schemas.microsoft.com/sharepoint/v3/contenttype/forms"/>
  </ds:schemaRefs>
</ds:datastoreItem>
</file>

<file path=customXml/itemProps3.xml><?xml version="1.0" encoding="utf-8"?>
<ds:datastoreItem xmlns:ds="http://schemas.openxmlformats.org/officeDocument/2006/customXml" ds:itemID="{8D01BC9E-A9A3-428B-9590-A01AB774E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6d15d-3bf3-4caf-90d5-eff234105046"/>
    <ds:schemaRef ds:uri="cfb8423d-b189-43e0-b54e-04fb3618a6e3"/>
    <ds:schemaRef ds:uri="53d32d9e-c095-442e-adc4-e6c79097d37c"/>
    <ds:schemaRef ds:uri="db8172e7-fd35-4993-8deb-a19b8569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Shepperdson</dc:creator>
  <cp:keywords/>
  <dc:description/>
  <cp:lastModifiedBy>Marlies Shepperdson</cp:lastModifiedBy>
  <cp:revision>3</cp:revision>
  <dcterms:created xsi:type="dcterms:W3CDTF">2023-11-13T10:12:00Z</dcterms:created>
  <dcterms:modified xsi:type="dcterms:W3CDTF">2023-11-13T10:43:00Z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0x01010083D2BBEF73D7864E838E0F1E41AD370D</vt:lpwstr>
  </property>
  <property fmtid="{D5CDD505-2E9C-101B-9397-08002B2CF9AE}" pid="3" name="MediaServiceImageTags">
    <vt:lpwstr/>
  </property>
</Properties>
</file>