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A673" w14:textId="56A9B52D" w:rsidR="00097220" w:rsidRPr="00503A01" w:rsidRDefault="61F614E4" w:rsidP="0B573B1C">
      <w:pPr>
        <w:rPr>
          <w:rFonts w:ascii="Open Sans" w:eastAsia="Open Sans" w:hAnsi="Open Sans" w:cs="Open Sans"/>
        </w:rPr>
      </w:pPr>
      <w:r>
        <w:rPr>
          <w:noProof/>
        </w:rPr>
        <w:drawing>
          <wp:inline distT="0" distB="0" distL="0" distR="0" wp14:anchorId="54D23755" wp14:editId="5D69E863">
            <wp:extent cx="1360343" cy="745084"/>
            <wp:effectExtent l="0" t="0" r="0" b="0"/>
            <wp:docPr id="1982945337" name="Picture 198294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945337"/>
                    <pic:cNvPicPr/>
                  </pic:nvPicPr>
                  <pic:blipFill>
                    <a:blip r:embed="rId10">
                      <a:extLst>
                        <a:ext uri="{28A0092B-C50C-407E-A947-70E740481C1C}">
                          <a14:useLocalDpi xmlns:a14="http://schemas.microsoft.com/office/drawing/2010/main" val="0"/>
                        </a:ext>
                      </a:extLst>
                    </a:blip>
                    <a:stretch>
                      <a:fillRect/>
                    </a:stretch>
                  </pic:blipFill>
                  <pic:spPr>
                    <a:xfrm>
                      <a:off x="0" y="0"/>
                      <a:ext cx="1360343" cy="745084"/>
                    </a:xfrm>
                    <a:prstGeom prst="rect">
                      <a:avLst/>
                    </a:prstGeom>
                  </pic:spPr>
                </pic:pic>
              </a:graphicData>
            </a:graphic>
          </wp:inline>
        </w:drawing>
      </w:r>
      <w:r>
        <w:tab/>
      </w:r>
    </w:p>
    <w:p w14:paraId="09450C17" w14:textId="321F2B03" w:rsidR="00097220" w:rsidRPr="00503A01" w:rsidRDefault="00503A01" w:rsidP="0B573B1C">
      <w:pPr>
        <w:jc w:val="center"/>
        <w:rPr>
          <w:rFonts w:ascii="Open Sans" w:eastAsia="Open Sans" w:hAnsi="Open Sans" w:cs="Open Sans"/>
          <w:b/>
          <w:bCs/>
          <w:sz w:val="32"/>
          <w:szCs w:val="32"/>
        </w:rPr>
      </w:pPr>
      <w:r w:rsidRPr="0B573B1C">
        <w:rPr>
          <w:rFonts w:ascii="Open Sans" w:eastAsia="Open Sans" w:hAnsi="Open Sans" w:cs="Open Sans"/>
          <w:b/>
          <w:bCs/>
          <w:sz w:val="40"/>
          <w:szCs w:val="40"/>
        </w:rPr>
        <w:t>Assessment Brief</w:t>
      </w:r>
    </w:p>
    <w:p w14:paraId="1F663D0E" w14:textId="4188E2B9" w:rsidR="00BD506F" w:rsidRPr="000D0BBC" w:rsidRDefault="00BD506F" w:rsidP="0B573B1C">
      <w:pPr>
        <w:jc w:val="center"/>
        <w:rPr>
          <w:rFonts w:ascii="Open Sans" w:eastAsia="Open Sans" w:hAnsi="Open Sans" w:cs="Open Sans"/>
          <w:b/>
          <w:bCs/>
          <w:sz w:val="24"/>
          <w:szCs w:val="24"/>
        </w:rPr>
      </w:pPr>
    </w:p>
    <w:tbl>
      <w:tblPr>
        <w:tblStyle w:val="TableGridLight"/>
        <w:tblW w:w="9776" w:type="dxa"/>
        <w:tblLayout w:type="fixed"/>
        <w:tblLook w:val="06A0" w:firstRow="1" w:lastRow="0" w:firstColumn="1" w:lastColumn="0" w:noHBand="1" w:noVBand="1"/>
        <w:tblCaption w:val="Module Coding"/>
        <w:tblDescription w:val="Code Level Credits and Module Leader"/>
      </w:tblPr>
      <w:tblGrid>
        <w:gridCol w:w="2850"/>
        <w:gridCol w:w="6926"/>
      </w:tblGrid>
      <w:tr w:rsidR="6418F120" w14:paraId="5907E98D" w14:textId="77777777" w:rsidTr="0B573B1C">
        <w:trPr>
          <w:trHeight w:val="330"/>
        </w:trPr>
        <w:tc>
          <w:tcPr>
            <w:tcW w:w="2850" w:type="dxa"/>
          </w:tcPr>
          <w:p w14:paraId="22479BEF" w14:textId="5971DFFE" w:rsidR="6418F120" w:rsidRDefault="1D8C53F6"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 xml:space="preserve">Module </w:t>
            </w:r>
            <w:r w:rsidR="24546973" w:rsidRPr="0B573B1C">
              <w:rPr>
                <w:rFonts w:ascii="Open Sans" w:eastAsia="Open Sans" w:hAnsi="Open Sans" w:cs="Open Sans"/>
                <w:sz w:val="24"/>
                <w:szCs w:val="24"/>
              </w:rPr>
              <w:t>Level</w:t>
            </w:r>
            <w:r w:rsidR="23512FB3" w:rsidRPr="0B573B1C">
              <w:rPr>
                <w:rFonts w:ascii="Open Sans" w:eastAsia="Open Sans" w:hAnsi="Open Sans" w:cs="Open Sans"/>
                <w:sz w:val="24"/>
                <w:szCs w:val="24"/>
              </w:rPr>
              <w:t>:</w:t>
            </w:r>
            <w:r w:rsidR="24546973" w:rsidRPr="0B573B1C">
              <w:rPr>
                <w:rFonts w:ascii="Open Sans" w:eastAsia="Open Sans" w:hAnsi="Open Sans" w:cs="Open Sans"/>
                <w:sz w:val="24"/>
                <w:szCs w:val="24"/>
              </w:rPr>
              <w:t xml:space="preserve"> </w:t>
            </w:r>
          </w:p>
        </w:tc>
        <w:tc>
          <w:tcPr>
            <w:tcW w:w="6926" w:type="dxa"/>
          </w:tcPr>
          <w:p w14:paraId="32316BC9" w14:textId="49773EDA" w:rsidR="6418F120" w:rsidRDefault="18A4CC88" w:rsidP="0B573B1C">
            <w:pPr>
              <w:jc w:val="center"/>
              <w:rPr>
                <w:rFonts w:ascii="Open Sans" w:eastAsia="Open Sans" w:hAnsi="Open Sans" w:cs="Open Sans"/>
                <w:color w:val="000000" w:themeColor="text1"/>
                <w:sz w:val="24"/>
                <w:szCs w:val="24"/>
              </w:rPr>
            </w:pPr>
            <w:r w:rsidRPr="0B573B1C">
              <w:rPr>
                <w:rFonts w:ascii="Open Sans" w:eastAsia="Open Sans" w:hAnsi="Open Sans" w:cs="Open Sans"/>
                <w:sz w:val="24"/>
                <w:szCs w:val="24"/>
              </w:rPr>
              <w:t>4</w:t>
            </w:r>
          </w:p>
        </w:tc>
      </w:tr>
      <w:tr w:rsidR="6418F120" w14:paraId="65644086" w14:textId="77777777" w:rsidTr="0B573B1C">
        <w:trPr>
          <w:trHeight w:val="315"/>
        </w:trPr>
        <w:tc>
          <w:tcPr>
            <w:tcW w:w="2850" w:type="dxa"/>
          </w:tcPr>
          <w:p w14:paraId="2CBC832B" w14:textId="4BB893EB" w:rsidR="6418F120" w:rsidRDefault="24546973"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Module Code</w:t>
            </w:r>
            <w:r w:rsidR="241E1BC4" w:rsidRPr="0B573B1C">
              <w:rPr>
                <w:rFonts w:ascii="Open Sans" w:eastAsia="Open Sans" w:hAnsi="Open Sans" w:cs="Open Sans"/>
                <w:sz w:val="24"/>
                <w:szCs w:val="24"/>
              </w:rPr>
              <w:t>:</w:t>
            </w:r>
          </w:p>
        </w:tc>
        <w:tc>
          <w:tcPr>
            <w:tcW w:w="6926" w:type="dxa"/>
          </w:tcPr>
          <w:p w14:paraId="07137E46" w14:textId="7B5ACECF" w:rsidR="6418F120" w:rsidRDefault="20582E43" w:rsidP="0B573B1C">
            <w:pPr>
              <w:jc w:val="center"/>
              <w:rPr>
                <w:rFonts w:ascii="Open Sans" w:eastAsia="Open Sans" w:hAnsi="Open Sans" w:cs="Open Sans"/>
                <w:color w:val="000000" w:themeColor="text1"/>
                <w:sz w:val="24"/>
                <w:szCs w:val="24"/>
              </w:rPr>
            </w:pPr>
            <w:r w:rsidRPr="0B573B1C">
              <w:rPr>
                <w:rFonts w:ascii="Open Sans" w:eastAsia="Open Sans" w:hAnsi="Open Sans" w:cs="Open Sans"/>
                <w:sz w:val="24"/>
                <w:szCs w:val="24"/>
              </w:rPr>
              <w:t>SPO1052</w:t>
            </w:r>
          </w:p>
        </w:tc>
      </w:tr>
      <w:tr w:rsidR="58D0D3E0" w14:paraId="58CC28AE" w14:textId="77777777" w:rsidTr="0B573B1C">
        <w:trPr>
          <w:trHeight w:val="330"/>
        </w:trPr>
        <w:tc>
          <w:tcPr>
            <w:tcW w:w="2850" w:type="dxa"/>
          </w:tcPr>
          <w:p w14:paraId="6AFB518D" w14:textId="25FE6BDD" w:rsidR="75F99A79" w:rsidRDefault="75F99A79"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Credit Value:</w:t>
            </w:r>
          </w:p>
        </w:tc>
        <w:tc>
          <w:tcPr>
            <w:tcW w:w="6926" w:type="dxa"/>
          </w:tcPr>
          <w:p w14:paraId="2501FAC7" w14:textId="4CAEA006" w:rsidR="58D0D3E0" w:rsidRDefault="0A8524D8" w:rsidP="0B573B1C">
            <w:pPr>
              <w:jc w:val="center"/>
              <w:rPr>
                <w:rFonts w:ascii="Open Sans" w:eastAsia="Open Sans" w:hAnsi="Open Sans" w:cs="Open Sans"/>
                <w:color w:val="000000" w:themeColor="text1"/>
                <w:sz w:val="24"/>
                <w:szCs w:val="24"/>
              </w:rPr>
            </w:pPr>
            <w:r w:rsidRPr="0B573B1C">
              <w:rPr>
                <w:rFonts w:ascii="Open Sans" w:eastAsia="Open Sans" w:hAnsi="Open Sans" w:cs="Open Sans"/>
                <w:sz w:val="24"/>
                <w:szCs w:val="24"/>
              </w:rPr>
              <w:t>20</w:t>
            </w:r>
          </w:p>
        </w:tc>
      </w:tr>
      <w:tr w:rsidR="16F959F2" w14:paraId="65BDED22" w14:textId="77777777" w:rsidTr="0B573B1C">
        <w:trPr>
          <w:trHeight w:val="330"/>
        </w:trPr>
        <w:tc>
          <w:tcPr>
            <w:tcW w:w="2850" w:type="dxa"/>
          </w:tcPr>
          <w:p w14:paraId="769F1F6D" w14:textId="7069074C" w:rsidR="5EDB4937" w:rsidRDefault="5EDB4937"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 xml:space="preserve">Module </w:t>
            </w:r>
            <w:r w:rsidR="46E008F0" w:rsidRPr="0B573B1C">
              <w:rPr>
                <w:rFonts w:ascii="Open Sans" w:eastAsia="Open Sans" w:hAnsi="Open Sans" w:cs="Open Sans"/>
                <w:sz w:val="24"/>
                <w:szCs w:val="24"/>
              </w:rPr>
              <w:t>Name</w:t>
            </w:r>
            <w:r w:rsidR="241E1BC4" w:rsidRPr="0B573B1C">
              <w:rPr>
                <w:rFonts w:ascii="Open Sans" w:eastAsia="Open Sans" w:hAnsi="Open Sans" w:cs="Open Sans"/>
                <w:sz w:val="24"/>
                <w:szCs w:val="24"/>
              </w:rPr>
              <w:t>:</w:t>
            </w:r>
          </w:p>
        </w:tc>
        <w:tc>
          <w:tcPr>
            <w:tcW w:w="6926" w:type="dxa"/>
          </w:tcPr>
          <w:p w14:paraId="45BA716C" w14:textId="68E72982" w:rsidR="16F959F2" w:rsidRDefault="798DBF96" w:rsidP="0B573B1C">
            <w:pPr>
              <w:jc w:val="center"/>
              <w:rPr>
                <w:rFonts w:ascii="Open Sans" w:eastAsia="Open Sans" w:hAnsi="Open Sans" w:cs="Open Sans"/>
                <w:color w:val="000000" w:themeColor="text1"/>
                <w:sz w:val="24"/>
                <w:szCs w:val="24"/>
              </w:rPr>
            </w:pPr>
            <w:r w:rsidRPr="0B573B1C">
              <w:rPr>
                <w:rFonts w:ascii="Open Sans" w:eastAsia="Open Sans" w:hAnsi="Open Sans" w:cs="Open Sans"/>
                <w:sz w:val="24"/>
                <w:szCs w:val="24"/>
              </w:rPr>
              <w:t>Ready Player One?</w:t>
            </w:r>
            <w:r w:rsidR="687A3949" w:rsidRPr="0B573B1C">
              <w:rPr>
                <w:rFonts w:ascii="Open Sans" w:eastAsia="Open Sans" w:hAnsi="Open Sans" w:cs="Open Sans"/>
                <w:sz w:val="24"/>
                <w:szCs w:val="24"/>
              </w:rPr>
              <w:t xml:space="preserve"> Gameplay &amp; Academic Skills</w:t>
            </w:r>
          </w:p>
        </w:tc>
      </w:tr>
      <w:tr w:rsidR="6418F120" w14:paraId="0D3D19A3" w14:textId="77777777" w:rsidTr="0B573B1C">
        <w:trPr>
          <w:trHeight w:val="330"/>
        </w:trPr>
        <w:tc>
          <w:tcPr>
            <w:tcW w:w="2850" w:type="dxa"/>
          </w:tcPr>
          <w:p w14:paraId="7623A987" w14:textId="02BA79F9" w:rsidR="6418F120" w:rsidRDefault="5EA54535"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 xml:space="preserve">Module </w:t>
            </w:r>
            <w:r w:rsidR="2B1DD4B9" w:rsidRPr="0B573B1C">
              <w:rPr>
                <w:rFonts w:ascii="Open Sans" w:eastAsia="Open Sans" w:hAnsi="Open Sans" w:cs="Open Sans"/>
                <w:sz w:val="24"/>
                <w:szCs w:val="24"/>
              </w:rPr>
              <w:t>Leader</w:t>
            </w:r>
            <w:r w:rsidR="1636FB00" w:rsidRPr="0B573B1C">
              <w:rPr>
                <w:rFonts w:ascii="Open Sans" w:eastAsia="Open Sans" w:hAnsi="Open Sans" w:cs="Open Sans"/>
                <w:sz w:val="24"/>
                <w:szCs w:val="24"/>
              </w:rPr>
              <w:t>:</w:t>
            </w:r>
          </w:p>
        </w:tc>
        <w:tc>
          <w:tcPr>
            <w:tcW w:w="6926" w:type="dxa"/>
          </w:tcPr>
          <w:p w14:paraId="56CAABDC" w14:textId="29715FEB" w:rsidR="6418F120" w:rsidRDefault="02D0B7DE" w:rsidP="0B573B1C">
            <w:pPr>
              <w:jc w:val="center"/>
              <w:rPr>
                <w:rFonts w:ascii="Open Sans" w:eastAsia="Open Sans" w:hAnsi="Open Sans" w:cs="Open Sans"/>
                <w:color w:val="000000" w:themeColor="text1"/>
                <w:sz w:val="24"/>
                <w:szCs w:val="24"/>
              </w:rPr>
            </w:pPr>
            <w:r w:rsidRPr="0B573B1C">
              <w:rPr>
                <w:rFonts w:ascii="Open Sans" w:eastAsia="Open Sans" w:hAnsi="Open Sans" w:cs="Open Sans"/>
                <w:sz w:val="24"/>
                <w:szCs w:val="24"/>
              </w:rPr>
              <w:t>Lucy Zhu</w:t>
            </w:r>
          </w:p>
        </w:tc>
      </w:tr>
    </w:tbl>
    <w:p w14:paraId="0FA279C3" w14:textId="6BBE24D1" w:rsidR="16F959F2" w:rsidRDefault="16F959F2" w:rsidP="0B573B1C">
      <w:pPr>
        <w:rPr>
          <w:rFonts w:ascii="Open Sans" w:eastAsia="Open Sans" w:hAnsi="Open Sans" w:cs="Open Sans"/>
        </w:rPr>
      </w:pPr>
    </w:p>
    <w:p w14:paraId="6D27CFDB" w14:textId="77777777" w:rsidR="00666B8F" w:rsidRPr="000D0BBC" w:rsidRDefault="00666B8F" w:rsidP="0B573B1C">
      <w:pPr>
        <w:rPr>
          <w:rFonts w:ascii="Open Sans" w:eastAsia="Open Sans" w:hAnsi="Open Sans" w:cs="Open Sans"/>
          <w:b/>
          <w:bCs/>
          <w:sz w:val="22"/>
          <w:szCs w:val="22"/>
        </w:rPr>
      </w:pPr>
    </w:p>
    <w:tbl>
      <w:tblPr>
        <w:tblStyle w:val="TableGridLight"/>
        <w:tblW w:w="9840" w:type="dxa"/>
        <w:tblLook w:val="06A0" w:firstRow="1" w:lastRow="0" w:firstColumn="1" w:lastColumn="0" w:noHBand="1" w:noVBand="1"/>
        <w:tblCaption w:val="Assessment informaton"/>
        <w:tblDescription w:val="Title, Deadlines, Weighting, feedback, resit"/>
      </w:tblPr>
      <w:tblGrid>
        <w:gridCol w:w="2640"/>
        <w:gridCol w:w="7200"/>
      </w:tblGrid>
      <w:tr w:rsidR="3D0AF1EE" w14:paraId="576D131E" w14:textId="77777777" w:rsidTr="0B573B1C">
        <w:trPr>
          <w:trHeight w:val="315"/>
        </w:trPr>
        <w:tc>
          <w:tcPr>
            <w:tcW w:w="2640" w:type="dxa"/>
          </w:tcPr>
          <w:p w14:paraId="7E204E60" w14:textId="06CC9312" w:rsidR="3D0AF1EE" w:rsidRDefault="3BEE9F71"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Assessment Code:</w:t>
            </w:r>
          </w:p>
        </w:tc>
        <w:tc>
          <w:tcPr>
            <w:tcW w:w="7200" w:type="dxa"/>
          </w:tcPr>
          <w:p w14:paraId="7E112FD6" w14:textId="3CB45867" w:rsidR="3D0AF1EE" w:rsidRDefault="032744E7" w:rsidP="0B573B1C">
            <w:pPr>
              <w:rPr>
                <w:rFonts w:ascii="Open Sans" w:eastAsia="Open Sans" w:hAnsi="Open Sans" w:cs="Open Sans"/>
                <w:color w:val="000000" w:themeColor="text1"/>
                <w:sz w:val="22"/>
                <w:szCs w:val="22"/>
              </w:rPr>
            </w:pPr>
            <w:r w:rsidRPr="0B573B1C">
              <w:rPr>
                <w:rFonts w:ascii="Open Sans" w:eastAsia="Open Sans" w:hAnsi="Open Sans" w:cs="Open Sans"/>
                <w:sz w:val="22"/>
                <w:szCs w:val="22"/>
              </w:rPr>
              <w:t>AS1</w:t>
            </w:r>
          </w:p>
        </w:tc>
      </w:tr>
      <w:tr w:rsidR="3D0AF1EE" w14:paraId="70F0EDA5" w14:textId="77777777" w:rsidTr="0B573B1C">
        <w:trPr>
          <w:trHeight w:val="375"/>
        </w:trPr>
        <w:tc>
          <w:tcPr>
            <w:tcW w:w="2640" w:type="dxa"/>
          </w:tcPr>
          <w:p w14:paraId="7557D95A" w14:textId="36D7544C" w:rsidR="3D0AF1EE" w:rsidRDefault="62AE531F"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Assessment Type:</w:t>
            </w:r>
          </w:p>
        </w:tc>
        <w:tc>
          <w:tcPr>
            <w:tcW w:w="7200" w:type="dxa"/>
          </w:tcPr>
          <w:p w14:paraId="3648446D" w14:textId="744D6916" w:rsidR="3D0AF1EE" w:rsidRDefault="79A4644B" w:rsidP="0B573B1C">
            <w:pPr>
              <w:rPr>
                <w:rFonts w:ascii="Open Sans" w:eastAsia="Open Sans" w:hAnsi="Open Sans" w:cs="Open Sans"/>
                <w:color w:val="000000" w:themeColor="text1"/>
                <w:sz w:val="22"/>
                <w:szCs w:val="22"/>
              </w:rPr>
            </w:pPr>
            <w:r w:rsidRPr="0B573B1C">
              <w:rPr>
                <w:rFonts w:ascii="Open Sans" w:eastAsia="Open Sans" w:hAnsi="Open Sans" w:cs="Open Sans"/>
                <w:sz w:val="22"/>
                <w:szCs w:val="22"/>
              </w:rPr>
              <w:t>Report</w:t>
            </w:r>
          </w:p>
        </w:tc>
      </w:tr>
      <w:tr w:rsidR="3D0AF1EE" w14:paraId="6219ADEB" w14:textId="77777777" w:rsidTr="0B573B1C">
        <w:trPr>
          <w:trHeight w:val="570"/>
        </w:trPr>
        <w:tc>
          <w:tcPr>
            <w:tcW w:w="2640" w:type="dxa"/>
          </w:tcPr>
          <w:p w14:paraId="1AD12F17" w14:textId="6B991B9D" w:rsidR="3D0AF1EE" w:rsidRDefault="5C7FD757" w:rsidP="0B573B1C">
            <w:pPr>
              <w:rPr>
                <w:rFonts w:ascii="Open Sans" w:eastAsia="Open Sans" w:hAnsi="Open Sans" w:cs="Open Sans"/>
                <w:color w:val="000000" w:themeColor="text1"/>
                <w:sz w:val="24"/>
                <w:szCs w:val="24"/>
              </w:rPr>
            </w:pPr>
            <w:r w:rsidRPr="0B573B1C">
              <w:rPr>
                <w:rFonts w:ascii="Open Sans" w:eastAsia="Open Sans" w:hAnsi="Open Sans" w:cs="Open Sans"/>
                <w:sz w:val="24"/>
                <w:szCs w:val="24"/>
              </w:rPr>
              <w:t>Assessment Deliverable</w:t>
            </w:r>
            <w:r w:rsidR="6A2494AF" w:rsidRPr="0B573B1C">
              <w:rPr>
                <w:rFonts w:ascii="Open Sans" w:eastAsia="Open Sans" w:hAnsi="Open Sans" w:cs="Open Sans"/>
                <w:sz w:val="24"/>
                <w:szCs w:val="24"/>
              </w:rPr>
              <w:t>(s)</w:t>
            </w:r>
            <w:r w:rsidR="157155F5" w:rsidRPr="0B573B1C">
              <w:rPr>
                <w:rFonts w:ascii="Open Sans" w:eastAsia="Open Sans" w:hAnsi="Open Sans" w:cs="Open Sans"/>
                <w:sz w:val="24"/>
                <w:szCs w:val="24"/>
              </w:rPr>
              <w:t xml:space="preserve"> as stated in the Module Specification</w:t>
            </w:r>
            <w:r w:rsidRPr="0B573B1C">
              <w:rPr>
                <w:rFonts w:ascii="Open Sans" w:eastAsia="Open Sans" w:hAnsi="Open Sans" w:cs="Open Sans"/>
                <w:sz w:val="24"/>
                <w:szCs w:val="24"/>
              </w:rPr>
              <w:t>:</w:t>
            </w:r>
          </w:p>
        </w:tc>
        <w:tc>
          <w:tcPr>
            <w:tcW w:w="7200" w:type="dxa"/>
          </w:tcPr>
          <w:p w14:paraId="5779ADF3" w14:textId="721C1ECA" w:rsidR="3D0AF1EE" w:rsidRDefault="7461A0C5" w:rsidP="0B573B1C">
            <w:pPr>
              <w:spacing w:before="60" w:after="60"/>
              <w:rPr>
                <w:rFonts w:ascii="Open Sans" w:eastAsia="Open Sans" w:hAnsi="Open Sans" w:cs="Open Sans"/>
                <w:sz w:val="22"/>
                <w:szCs w:val="22"/>
                <w:lang w:val="en"/>
              </w:rPr>
            </w:pPr>
            <w:r w:rsidRPr="0B573B1C">
              <w:rPr>
                <w:rFonts w:ascii="Open Sans" w:eastAsia="Open Sans" w:hAnsi="Open Sans" w:cs="Open Sans"/>
                <w:sz w:val="22"/>
                <w:szCs w:val="22"/>
                <w:lang w:val="en"/>
              </w:rPr>
              <w:t xml:space="preserve">Performance analysis </w:t>
            </w:r>
          </w:p>
          <w:p w14:paraId="695646E4" w14:textId="6AF7C23C" w:rsidR="3D0AF1EE" w:rsidRDefault="7461A0C5" w:rsidP="0B573B1C">
            <w:pPr>
              <w:rPr>
                <w:rFonts w:ascii="Open Sans" w:eastAsia="Open Sans" w:hAnsi="Open Sans" w:cs="Open Sans"/>
                <w:color w:val="000000" w:themeColor="text1"/>
                <w:sz w:val="22"/>
                <w:szCs w:val="22"/>
              </w:rPr>
            </w:pPr>
            <w:r w:rsidRPr="0B573B1C">
              <w:rPr>
                <w:rFonts w:ascii="Open Sans" w:eastAsia="Open Sans" w:hAnsi="Open Sans" w:cs="Open Sans"/>
                <w:sz w:val="22"/>
                <w:szCs w:val="22"/>
                <w:lang w:val="en-US"/>
              </w:rPr>
              <w:t>(2</w:t>
            </w:r>
            <w:r w:rsidR="00C93710">
              <w:rPr>
                <w:rFonts w:ascii="Open Sans" w:eastAsia="Open Sans" w:hAnsi="Open Sans" w:cs="Open Sans"/>
                <w:sz w:val="22"/>
                <w:szCs w:val="22"/>
                <w:lang w:val="en-US"/>
              </w:rPr>
              <w:t>0</w:t>
            </w:r>
            <w:r w:rsidRPr="0B573B1C">
              <w:rPr>
                <w:rFonts w:ascii="Open Sans" w:eastAsia="Open Sans" w:hAnsi="Open Sans" w:cs="Open Sans"/>
                <w:sz w:val="22"/>
                <w:szCs w:val="22"/>
                <w:lang w:val="en-US"/>
              </w:rPr>
              <w:t>00 words)</w:t>
            </w:r>
          </w:p>
        </w:tc>
      </w:tr>
      <w:tr w:rsidR="00503A01" w:rsidRPr="000D0BBC" w14:paraId="5AB6935C" w14:textId="77777777" w:rsidTr="0B573B1C">
        <w:trPr>
          <w:trHeight w:val="570"/>
        </w:trPr>
        <w:tc>
          <w:tcPr>
            <w:tcW w:w="2640" w:type="dxa"/>
            <w:vAlign w:val="center"/>
          </w:tcPr>
          <w:p w14:paraId="4E11272B" w14:textId="50E064EC" w:rsidR="00503A01" w:rsidRPr="000D0BBC" w:rsidRDefault="00503A01" w:rsidP="0B573B1C">
            <w:pPr>
              <w:rPr>
                <w:rFonts w:ascii="Open Sans" w:eastAsia="Open Sans" w:hAnsi="Open Sans" w:cs="Open Sans"/>
                <w:sz w:val="24"/>
                <w:szCs w:val="24"/>
              </w:rPr>
            </w:pPr>
            <w:r w:rsidRPr="0B573B1C">
              <w:rPr>
                <w:rFonts w:ascii="Open Sans" w:eastAsia="Open Sans" w:hAnsi="Open Sans" w:cs="Open Sans"/>
                <w:sz w:val="24"/>
                <w:szCs w:val="24"/>
              </w:rPr>
              <w:t>Weighting</w:t>
            </w:r>
            <w:r w:rsidR="249F01C3" w:rsidRPr="0B573B1C">
              <w:rPr>
                <w:rFonts w:ascii="Open Sans" w:eastAsia="Open Sans" w:hAnsi="Open Sans" w:cs="Open Sans"/>
                <w:sz w:val="24"/>
                <w:szCs w:val="24"/>
              </w:rPr>
              <w:t xml:space="preserve"> (%)</w:t>
            </w:r>
            <w:r w:rsidRPr="0B573B1C">
              <w:rPr>
                <w:rFonts w:ascii="Open Sans" w:eastAsia="Open Sans" w:hAnsi="Open Sans" w:cs="Open Sans"/>
                <w:sz w:val="24"/>
                <w:szCs w:val="24"/>
              </w:rPr>
              <w:t>:</w:t>
            </w:r>
          </w:p>
        </w:tc>
        <w:tc>
          <w:tcPr>
            <w:tcW w:w="7200" w:type="dxa"/>
            <w:vAlign w:val="center"/>
          </w:tcPr>
          <w:p w14:paraId="03186A67" w14:textId="4089E436" w:rsidR="00503A01" w:rsidRPr="000D0BBC" w:rsidRDefault="49386167" w:rsidP="0B573B1C">
            <w:pPr>
              <w:rPr>
                <w:rFonts w:ascii="Open Sans" w:eastAsia="Open Sans" w:hAnsi="Open Sans" w:cs="Open Sans"/>
                <w:b/>
                <w:bCs/>
                <w:sz w:val="22"/>
                <w:szCs w:val="22"/>
              </w:rPr>
            </w:pPr>
            <w:r w:rsidRPr="0B573B1C">
              <w:rPr>
                <w:rFonts w:ascii="Open Sans" w:eastAsia="Open Sans" w:hAnsi="Open Sans" w:cs="Open Sans"/>
                <w:b/>
                <w:bCs/>
                <w:sz w:val="22"/>
                <w:szCs w:val="22"/>
              </w:rPr>
              <w:t>60</w:t>
            </w:r>
          </w:p>
        </w:tc>
      </w:tr>
      <w:tr w:rsidR="00503A01" w:rsidRPr="000D0BBC" w14:paraId="2DBF0BC7" w14:textId="77777777" w:rsidTr="0B573B1C">
        <w:trPr>
          <w:trHeight w:val="570"/>
        </w:trPr>
        <w:tc>
          <w:tcPr>
            <w:tcW w:w="2640" w:type="dxa"/>
            <w:vAlign w:val="center"/>
          </w:tcPr>
          <w:p w14:paraId="4C907E71" w14:textId="1DEE5B18" w:rsidR="00503A01" w:rsidRPr="000D0BBC" w:rsidRDefault="00503A01" w:rsidP="0B573B1C">
            <w:pPr>
              <w:rPr>
                <w:rFonts w:ascii="Open Sans" w:eastAsia="Open Sans" w:hAnsi="Open Sans" w:cs="Open Sans"/>
                <w:sz w:val="24"/>
                <w:szCs w:val="24"/>
              </w:rPr>
            </w:pPr>
            <w:r w:rsidRPr="0B573B1C">
              <w:rPr>
                <w:rFonts w:ascii="Open Sans" w:eastAsia="Open Sans" w:hAnsi="Open Sans" w:cs="Open Sans"/>
                <w:sz w:val="24"/>
                <w:szCs w:val="24"/>
              </w:rPr>
              <w:t>Submission dates:</w:t>
            </w:r>
          </w:p>
        </w:tc>
        <w:tc>
          <w:tcPr>
            <w:tcW w:w="7200" w:type="dxa"/>
            <w:vAlign w:val="center"/>
          </w:tcPr>
          <w:p w14:paraId="5E4F92C9" w14:textId="347F5954" w:rsidR="00503A01" w:rsidRPr="000D0BBC" w:rsidRDefault="00503A01" w:rsidP="0B573B1C">
            <w:pPr>
              <w:rPr>
                <w:rFonts w:ascii="Open Sans" w:eastAsia="Open Sans" w:hAnsi="Open Sans" w:cs="Open Sans"/>
                <w:b/>
                <w:bCs/>
                <w:sz w:val="22"/>
                <w:szCs w:val="22"/>
              </w:rPr>
            </w:pPr>
            <w:r w:rsidRPr="0B573B1C">
              <w:rPr>
                <w:rFonts w:ascii="Open Sans" w:eastAsia="Open Sans" w:hAnsi="Open Sans" w:cs="Open Sans"/>
                <w:b/>
                <w:bCs/>
                <w:sz w:val="22"/>
                <w:szCs w:val="22"/>
              </w:rPr>
              <w:t xml:space="preserve">Please </w:t>
            </w:r>
            <w:r w:rsidR="1E280A02" w:rsidRPr="0B573B1C">
              <w:rPr>
                <w:rFonts w:ascii="Open Sans" w:eastAsia="Open Sans" w:hAnsi="Open Sans" w:cs="Open Sans"/>
                <w:b/>
                <w:bCs/>
                <w:sz w:val="22"/>
                <w:szCs w:val="22"/>
              </w:rPr>
              <w:t xml:space="preserve">access the module </w:t>
            </w:r>
            <w:r w:rsidR="008AA637" w:rsidRPr="0B573B1C">
              <w:rPr>
                <w:rFonts w:ascii="Open Sans" w:eastAsia="Open Sans" w:hAnsi="Open Sans" w:cs="Open Sans"/>
                <w:b/>
                <w:bCs/>
                <w:sz w:val="22"/>
                <w:szCs w:val="22"/>
              </w:rPr>
              <w:t>NILE (Northampton Integrated Learning Environment)</w:t>
            </w:r>
            <w:r w:rsidRPr="0B573B1C">
              <w:rPr>
                <w:rFonts w:ascii="Open Sans" w:eastAsia="Open Sans" w:hAnsi="Open Sans" w:cs="Open Sans"/>
                <w:b/>
                <w:bCs/>
                <w:sz w:val="22"/>
                <w:szCs w:val="22"/>
              </w:rPr>
              <w:t xml:space="preserve"> </w:t>
            </w:r>
            <w:r w:rsidR="70910CDB" w:rsidRPr="0B573B1C">
              <w:rPr>
                <w:rFonts w:ascii="Open Sans" w:eastAsia="Open Sans" w:hAnsi="Open Sans" w:cs="Open Sans"/>
                <w:b/>
                <w:bCs/>
                <w:sz w:val="22"/>
                <w:szCs w:val="22"/>
              </w:rPr>
              <w:t xml:space="preserve">site, and check submission dates </w:t>
            </w:r>
            <w:r w:rsidRPr="0B573B1C">
              <w:rPr>
                <w:rFonts w:ascii="Open Sans" w:eastAsia="Open Sans" w:hAnsi="Open Sans" w:cs="Open Sans"/>
                <w:b/>
                <w:bCs/>
                <w:sz w:val="22"/>
                <w:szCs w:val="22"/>
              </w:rPr>
              <w:t xml:space="preserve">under </w:t>
            </w:r>
            <w:r w:rsidR="68D1C895" w:rsidRPr="0B573B1C">
              <w:rPr>
                <w:rFonts w:ascii="Open Sans" w:eastAsia="Open Sans" w:hAnsi="Open Sans" w:cs="Open Sans"/>
                <w:b/>
                <w:bCs/>
                <w:sz w:val="22"/>
                <w:szCs w:val="22"/>
              </w:rPr>
              <w:t xml:space="preserve">the </w:t>
            </w:r>
            <w:r w:rsidRPr="0B573B1C">
              <w:rPr>
                <w:rFonts w:ascii="Open Sans" w:eastAsia="Open Sans" w:hAnsi="Open Sans" w:cs="Open Sans"/>
                <w:b/>
                <w:bCs/>
                <w:sz w:val="22"/>
                <w:szCs w:val="22"/>
              </w:rPr>
              <w:t xml:space="preserve">Assessment </w:t>
            </w:r>
            <w:r w:rsidR="2ADB4E34" w:rsidRPr="0B573B1C">
              <w:rPr>
                <w:rFonts w:ascii="Open Sans" w:eastAsia="Open Sans" w:hAnsi="Open Sans" w:cs="Open Sans"/>
                <w:b/>
                <w:bCs/>
                <w:sz w:val="22"/>
                <w:szCs w:val="22"/>
              </w:rPr>
              <w:t xml:space="preserve">and submission </w:t>
            </w:r>
            <w:r w:rsidR="5CCE63A7" w:rsidRPr="0B573B1C">
              <w:rPr>
                <w:rFonts w:ascii="Open Sans" w:eastAsia="Open Sans" w:hAnsi="Open Sans" w:cs="Open Sans"/>
                <w:b/>
                <w:bCs/>
                <w:sz w:val="22"/>
                <w:szCs w:val="22"/>
              </w:rPr>
              <w:t xml:space="preserve">item </w:t>
            </w:r>
            <w:r w:rsidR="2ADB4E34" w:rsidRPr="0B573B1C">
              <w:rPr>
                <w:rFonts w:ascii="Open Sans" w:eastAsia="Open Sans" w:hAnsi="Open Sans" w:cs="Open Sans"/>
                <w:b/>
                <w:bCs/>
                <w:sz w:val="22"/>
                <w:szCs w:val="22"/>
              </w:rPr>
              <w:t xml:space="preserve">within the Course Content section.  </w:t>
            </w:r>
          </w:p>
        </w:tc>
      </w:tr>
      <w:tr w:rsidR="00503A01" w:rsidRPr="000D0BBC" w14:paraId="793BCF26" w14:textId="77777777" w:rsidTr="0B573B1C">
        <w:trPr>
          <w:trHeight w:val="570"/>
        </w:trPr>
        <w:tc>
          <w:tcPr>
            <w:tcW w:w="2640" w:type="dxa"/>
          </w:tcPr>
          <w:p w14:paraId="710184EB" w14:textId="1755D0FB" w:rsidR="00503A01" w:rsidRPr="000D0BBC" w:rsidRDefault="00503A01" w:rsidP="0B573B1C">
            <w:pPr>
              <w:rPr>
                <w:rFonts w:ascii="Open Sans" w:eastAsia="Open Sans" w:hAnsi="Open Sans" w:cs="Open Sans"/>
                <w:sz w:val="24"/>
                <w:szCs w:val="24"/>
              </w:rPr>
            </w:pPr>
            <w:r w:rsidRPr="0B573B1C">
              <w:rPr>
                <w:rFonts w:ascii="Open Sans" w:eastAsia="Open Sans" w:hAnsi="Open Sans" w:cs="Open Sans"/>
                <w:sz w:val="24"/>
                <w:szCs w:val="24"/>
              </w:rPr>
              <w:t>Feedback and Grades due:</w:t>
            </w:r>
          </w:p>
        </w:tc>
        <w:tc>
          <w:tcPr>
            <w:tcW w:w="7200" w:type="dxa"/>
          </w:tcPr>
          <w:p w14:paraId="625530BE" w14:textId="17C91B00" w:rsidR="00503A01" w:rsidRPr="000D0BBC" w:rsidRDefault="00503A01" w:rsidP="0B573B1C">
            <w:pPr>
              <w:rPr>
                <w:rFonts w:ascii="Open Sans" w:eastAsia="Open Sans" w:hAnsi="Open Sans" w:cs="Open Sans"/>
                <w:b/>
                <w:bCs/>
                <w:sz w:val="22"/>
                <w:szCs w:val="22"/>
              </w:rPr>
            </w:pPr>
            <w:r w:rsidRPr="0B573B1C">
              <w:rPr>
                <w:rFonts w:ascii="Open Sans" w:eastAsia="Open Sans" w:hAnsi="Open Sans" w:cs="Open Sans"/>
                <w:b/>
                <w:bCs/>
                <w:sz w:val="22"/>
                <w:szCs w:val="22"/>
              </w:rPr>
              <w:t xml:space="preserve">Please see </w:t>
            </w:r>
            <w:r w:rsidR="58F6D6E4" w:rsidRPr="0B573B1C">
              <w:rPr>
                <w:rFonts w:ascii="Open Sans" w:eastAsia="Open Sans" w:hAnsi="Open Sans" w:cs="Open Sans"/>
                <w:b/>
                <w:bCs/>
                <w:sz w:val="22"/>
                <w:szCs w:val="22"/>
              </w:rPr>
              <w:t xml:space="preserve">the </w:t>
            </w:r>
            <w:r w:rsidRPr="0B573B1C">
              <w:rPr>
                <w:rFonts w:ascii="Open Sans" w:eastAsia="Open Sans" w:hAnsi="Open Sans" w:cs="Open Sans"/>
                <w:b/>
                <w:bCs/>
                <w:sz w:val="22"/>
                <w:szCs w:val="22"/>
              </w:rPr>
              <w:t xml:space="preserve">Assessment </w:t>
            </w:r>
            <w:r w:rsidR="015E5DA2" w:rsidRPr="0B573B1C">
              <w:rPr>
                <w:rFonts w:ascii="Open Sans" w:eastAsia="Open Sans" w:hAnsi="Open Sans" w:cs="Open Sans"/>
                <w:b/>
                <w:bCs/>
                <w:sz w:val="22"/>
                <w:szCs w:val="22"/>
              </w:rPr>
              <w:t>and submission section</w:t>
            </w:r>
            <w:r w:rsidR="36E481BD" w:rsidRPr="0B573B1C">
              <w:rPr>
                <w:rFonts w:ascii="Open Sans" w:eastAsia="Open Sans" w:hAnsi="Open Sans" w:cs="Open Sans"/>
                <w:b/>
                <w:bCs/>
                <w:sz w:val="22"/>
                <w:szCs w:val="22"/>
              </w:rPr>
              <w:t xml:space="preserve"> of the module NILE site</w:t>
            </w:r>
            <w:r w:rsidR="686F2E76" w:rsidRPr="0B573B1C">
              <w:rPr>
                <w:rFonts w:ascii="Open Sans" w:eastAsia="Open Sans" w:hAnsi="Open Sans" w:cs="Open Sans"/>
                <w:b/>
                <w:bCs/>
                <w:sz w:val="22"/>
                <w:szCs w:val="22"/>
              </w:rPr>
              <w:t>.</w:t>
            </w:r>
          </w:p>
        </w:tc>
      </w:tr>
    </w:tbl>
    <w:p w14:paraId="71DBA867" w14:textId="03548664" w:rsidR="6418F120" w:rsidRDefault="6418F120" w:rsidP="0B573B1C">
      <w:pPr>
        <w:rPr>
          <w:rFonts w:ascii="Open Sans" w:eastAsia="Open Sans" w:hAnsi="Open Sans" w:cs="Open Sans"/>
          <w:sz w:val="22"/>
          <w:szCs w:val="22"/>
        </w:rPr>
      </w:pPr>
    </w:p>
    <w:p w14:paraId="19273B5E" w14:textId="64CB5250" w:rsidR="00132F98" w:rsidRPr="000D0BBC" w:rsidRDefault="7A19FE9D" w:rsidP="0B573B1C">
      <w:pPr>
        <w:rPr>
          <w:rFonts w:ascii="Open Sans" w:eastAsia="Open Sans" w:hAnsi="Open Sans" w:cs="Open Sans"/>
          <w:sz w:val="22"/>
          <w:szCs w:val="22"/>
        </w:rPr>
      </w:pPr>
      <w:r w:rsidRPr="0B573B1C">
        <w:rPr>
          <w:rFonts w:ascii="Open Sans" w:eastAsia="Open Sans" w:hAnsi="Open Sans" w:cs="Open Sans"/>
          <w:sz w:val="22"/>
          <w:szCs w:val="22"/>
        </w:rPr>
        <w:t>Please read the whole assessment brief</w:t>
      </w:r>
      <w:r w:rsidR="00132F98" w:rsidRPr="0B573B1C">
        <w:rPr>
          <w:rFonts w:ascii="Open Sans" w:eastAsia="Open Sans" w:hAnsi="Open Sans" w:cs="Open Sans"/>
          <w:sz w:val="22"/>
          <w:szCs w:val="22"/>
        </w:rPr>
        <w:t xml:space="preserve"> before </w:t>
      </w:r>
      <w:r w:rsidR="00B46131" w:rsidRPr="0B573B1C">
        <w:rPr>
          <w:rFonts w:ascii="Open Sans" w:eastAsia="Open Sans" w:hAnsi="Open Sans" w:cs="Open Sans"/>
          <w:sz w:val="22"/>
          <w:szCs w:val="22"/>
        </w:rPr>
        <w:t>starting work on the Assessment Task.</w:t>
      </w:r>
    </w:p>
    <w:p w14:paraId="692FF062" w14:textId="00FB89AC" w:rsidR="6418F120" w:rsidRDefault="6418F120" w:rsidP="0B573B1C">
      <w:pPr>
        <w:rPr>
          <w:rFonts w:ascii="Open Sans" w:eastAsia="Open Sans" w:hAnsi="Open Sans" w:cs="Open Sans"/>
          <w:sz w:val="22"/>
          <w:szCs w:val="22"/>
        </w:rPr>
      </w:pPr>
    </w:p>
    <w:p w14:paraId="282F0E04" w14:textId="78EF50F9" w:rsidR="000E605A" w:rsidRPr="000D0BBC" w:rsidRDefault="002B2D66" w:rsidP="0B573B1C">
      <w:pPr>
        <w:rPr>
          <w:rFonts w:ascii="Open Sans" w:eastAsia="Open Sans" w:hAnsi="Open Sans" w:cs="Open Sans"/>
        </w:rPr>
      </w:pPr>
      <w:r w:rsidRPr="0B573B1C">
        <w:rPr>
          <w:rFonts w:ascii="Open Sans" w:eastAsia="Open Sans" w:hAnsi="Open Sans" w:cs="Open Sans"/>
          <w:b/>
          <w:bCs/>
          <w:sz w:val="22"/>
          <w:szCs w:val="22"/>
        </w:rPr>
        <w:t>Assessment</w:t>
      </w:r>
      <w:r w:rsidR="00BA39CE" w:rsidRPr="0B573B1C">
        <w:rPr>
          <w:rFonts w:ascii="Open Sans" w:eastAsia="Open Sans" w:hAnsi="Open Sans" w:cs="Open Sans"/>
          <w:b/>
          <w:bCs/>
          <w:sz w:val="22"/>
          <w:szCs w:val="22"/>
        </w:rPr>
        <w:t xml:space="preserve"> </w:t>
      </w:r>
      <w:r w:rsidR="008B219B" w:rsidRPr="0B573B1C">
        <w:rPr>
          <w:rFonts w:ascii="Open Sans" w:eastAsia="Open Sans" w:hAnsi="Open Sans" w:cs="Open Sans"/>
          <w:b/>
          <w:bCs/>
          <w:sz w:val="22"/>
          <w:szCs w:val="22"/>
        </w:rPr>
        <w:t>Task</w:t>
      </w:r>
      <w:r w:rsidR="7A2A360F" w:rsidRPr="0B573B1C">
        <w:rPr>
          <w:rFonts w:ascii="Open Sans" w:eastAsia="Open Sans" w:hAnsi="Open Sans" w:cs="Open Sans"/>
          <w:b/>
          <w:bCs/>
          <w:sz w:val="22"/>
          <w:szCs w:val="22"/>
        </w:rPr>
        <w:t xml:space="preserve"> Guidance</w:t>
      </w:r>
      <w:r w:rsidR="06668641" w:rsidRPr="0B573B1C">
        <w:rPr>
          <w:rFonts w:ascii="Open Sans" w:eastAsia="Open Sans" w:hAnsi="Open Sans" w:cs="Open Sans"/>
          <w:b/>
          <w:bCs/>
          <w:sz w:val="22"/>
          <w:szCs w:val="22"/>
        </w:rPr>
        <w:t xml:space="preserve"> Description</w:t>
      </w:r>
    </w:p>
    <w:p w14:paraId="64DF4366" w14:textId="7BEAA769" w:rsidR="7A2A360F" w:rsidRDefault="7A2A360F" w:rsidP="0B573B1C">
      <w:pPr>
        <w:pStyle w:val="Heading1"/>
        <w:rPr>
          <w:rFonts w:eastAsia="Open Sans" w:cs="Open Sans"/>
        </w:rPr>
      </w:pPr>
      <w:r w:rsidRPr="0B573B1C">
        <w:rPr>
          <w:rFonts w:eastAsia="Open Sans" w:cs="Open Sans"/>
        </w:rPr>
        <w:t>Learning Outcomes aligned to this assessment</w:t>
      </w:r>
      <w:r w:rsidR="3EA4D50E" w:rsidRPr="0B573B1C">
        <w:rPr>
          <w:rFonts w:eastAsia="Open Sans" w:cs="Open Sans"/>
        </w:rPr>
        <w:t>:</w:t>
      </w:r>
    </w:p>
    <w:p w14:paraId="377E5413" w14:textId="4E7C2710" w:rsidR="7A2A360F" w:rsidRDefault="7A2A360F" w:rsidP="0B573B1C">
      <w:pPr>
        <w:pStyle w:val="BodyText2"/>
        <w:spacing w:line="360" w:lineRule="auto"/>
        <w:rPr>
          <w:rFonts w:ascii="Open Sans" w:eastAsia="Open Sans" w:hAnsi="Open Sans" w:cs="Open Sans"/>
          <w:color w:val="000000" w:themeColor="text1"/>
          <w:sz w:val="22"/>
          <w:szCs w:val="22"/>
        </w:rPr>
      </w:pPr>
      <w:r w:rsidRPr="0B573B1C">
        <w:rPr>
          <w:rFonts w:ascii="Open Sans" w:eastAsia="Open Sans" w:hAnsi="Open Sans" w:cs="Open Sans"/>
          <w:sz w:val="22"/>
          <w:szCs w:val="22"/>
        </w:rPr>
        <w:t>On successful completion of this assessment, you will be able to:</w:t>
      </w:r>
    </w:p>
    <w:p w14:paraId="058AF6E7" w14:textId="61F07692" w:rsidR="3B78A669" w:rsidRDefault="3B78A669" w:rsidP="0B573B1C">
      <w:pPr>
        <w:pStyle w:val="ListParagraph"/>
        <w:numPr>
          <w:ilvl w:val="0"/>
          <w:numId w:val="44"/>
        </w:numPr>
        <w:rPr>
          <w:rFonts w:ascii="Open Sans" w:eastAsia="Open Sans" w:hAnsi="Open Sans" w:cs="Open Sans"/>
        </w:rPr>
      </w:pPr>
      <w:r w:rsidRPr="0B573B1C">
        <w:rPr>
          <w:rFonts w:ascii="Open Sans" w:eastAsia="Open Sans" w:hAnsi="Open Sans" w:cs="Open Sans"/>
        </w:rPr>
        <w:t>a) Identify a range of skills within eSports to improve performance</w:t>
      </w:r>
    </w:p>
    <w:p w14:paraId="63349B7D" w14:textId="121870A8" w:rsidR="6418F120" w:rsidRDefault="3B78A669" w:rsidP="0B573B1C">
      <w:pPr>
        <w:pStyle w:val="ListParagraph"/>
        <w:numPr>
          <w:ilvl w:val="0"/>
          <w:numId w:val="44"/>
        </w:numPr>
        <w:rPr>
          <w:rFonts w:ascii="Open Sans" w:eastAsia="Open Sans" w:hAnsi="Open Sans" w:cs="Open Sans"/>
        </w:rPr>
      </w:pPr>
      <w:r w:rsidRPr="0B573B1C">
        <w:rPr>
          <w:rFonts w:ascii="Open Sans" w:eastAsia="Open Sans" w:hAnsi="Open Sans" w:cs="Open Sans"/>
        </w:rPr>
        <w:t>b) Utilise a range of eSports games across multiple genres to understand different player needs</w:t>
      </w:r>
    </w:p>
    <w:p w14:paraId="05A1D0DD" w14:textId="011AB9FF" w:rsidR="6418F120" w:rsidRDefault="3B78A669" w:rsidP="0B573B1C">
      <w:pPr>
        <w:pStyle w:val="ListParagraph"/>
        <w:numPr>
          <w:ilvl w:val="0"/>
          <w:numId w:val="44"/>
        </w:numPr>
        <w:rPr>
          <w:rFonts w:ascii="Open Sans" w:eastAsia="Open Sans" w:hAnsi="Open Sans" w:cs="Open Sans"/>
        </w:rPr>
      </w:pPr>
      <w:r w:rsidRPr="0B573B1C">
        <w:rPr>
          <w:rFonts w:ascii="Open Sans" w:eastAsia="Open Sans" w:hAnsi="Open Sans" w:cs="Open Sans"/>
        </w:rPr>
        <w:t>c) Review gameplay data identifying strengths, weaknesses, and areas for improvement</w:t>
      </w:r>
    </w:p>
    <w:p w14:paraId="4AAD21C0" w14:textId="7F18F712" w:rsidR="78A78E0B" w:rsidRDefault="78A78E0B" w:rsidP="0B573B1C">
      <w:pPr>
        <w:rPr>
          <w:rFonts w:ascii="Open Sans" w:eastAsia="Open Sans" w:hAnsi="Open Sans" w:cs="Open Sans"/>
          <w:b/>
          <w:bCs/>
          <w:sz w:val="22"/>
          <w:szCs w:val="22"/>
        </w:rPr>
      </w:pPr>
    </w:p>
    <w:p w14:paraId="2F3628B0" w14:textId="1D41ADF8" w:rsidR="7A2A360F" w:rsidRDefault="7A2A360F" w:rsidP="0B573B1C">
      <w:pPr>
        <w:rPr>
          <w:rFonts w:ascii="Open Sans" w:eastAsia="Open Sans" w:hAnsi="Open Sans" w:cs="Open Sans"/>
          <w:b/>
          <w:bCs/>
          <w:sz w:val="22"/>
          <w:szCs w:val="22"/>
        </w:rPr>
      </w:pPr>
      <w:r w:rsidRPr="0B573B1C">
        <w:rPr>
          <w:rFonts w:ascii="Open Sans" w:eastAsia="Open Sans" w:hAnsi="Open Sans" w:cs="Open Sans"/>
          <w:b/>
          <w:bCs/>
          <w:sz w:val="22"/>
          <w:szCs w:val="22"/>
        </w:rPr>
        <w:t>Task:</w:t>
      </w:r>
    </w:p>
    <w:p w14:paraId="414970DD" w14:textId="6B0515ED" w:rsidR="37104768" w:rsidRDefault="37104768"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Title: Gaming Performance Analysis Report</w:t>
      </w:r>
    </w:p>
    <w:p w14:paraId="4B56329F" w14:textId="76C9E902" w:rsidR="37104768" w:rsidRDefault="37104768"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 xml:space="preserve"> </w:t>
      </w:r>
    </w:p>
    <w:p w14:paraId="6F2B0D28" w14:textId="331CC7EC" w:rsidR="37104768" w:rsidRDefault="37104768"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 xml:space="preserve"> </w:t>
      </w:r>
    </w:p>
    <w:p w14:paraId="76F24513" w14:textId="2FB697B7" w:rsidR="37104768" w:rsidRDefault="37104768" w:rsidP="0B573B1C">
      <w:pPr>
        <w:jc w:val="both"/>
        <w:rPr>
          <w:rFonts w:ascii="Open Sans" w:eastAsia="Open Sans" w:hAnsi="Open Sans" w:cs="Open Sans"/>
          <w:sz w:val="22"/>
          <w:szCs w:val="22"/>
        </w:rPr>
      </w:pPr>
      <w:r w:rsidRPr="0B573B1C">
        <w:rPr>
          <w:rFonts w:ascii="Open Sans" w:eastAsia="Open Sans" w:hAnsi="Open Sans" w:cs="Open Sans"/>
          <w:b/>
          <w:bCs/>
          <w:sz w:val="22"/>
          <w:szCs w:val="22"/>
        </w:rPr>
        <w:lastRenderedPageBreak/>
        <w:t>Task:</w:t>
      </w:r>
      <w:r w:rsidRPr="0B573B1C">
        <w:rPr>
          <w:rFonts w:ascii="Open Sans" w:eastAsia="Open Sans" w:hAnsi="Open Sans" w:cs="Open Sans"/>
          <w:sz w:val="22"/>
          <w:szCs w:val="22"/>
        </w:rPr>
        <w:t xml:space="preserve"> </w:t>
      </w:r>
    </w:p>
    <w:p w14:paraId="75263E8B" w14:textId="0224B368" w:rsidR="37104768" w:rsidRDefault="37104768"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Please select one of your favourite games which has international level competitions. Using the game as the context, please discuss what skills are required in the game which link to the game results or performance, from the individual player’s perspective and, if applicable, the team’s perspective. Compare this game with other similar ones of the same genre and of a different genre. Reflect on your own strengths and weaknesses, evaluate your </w:t>
      </w:r>
      <w:proofErr w:type="gramStart"/>
      <w:r w:rsidRPr="0B573B1C">
        <w:rPr>
          <w:rFonts w:ascii="Open Sans" w:eastAsia="Open Sans" w:hAnsi="Open Sans" w:cs="Open Sans"/>
          <w:sz w:val="22"/>
          <w:szCs w:val="22"/>
        </w:rPr>
        <w:t>skills</w:t>
      </w:r>
      <w:proofErr w:type="gramEnd"/>
      <w:r w:rsidRPr="0B573B1C">
        <w:rPr>
          <w:rFonts w:ascii="Open Sans" w:eastAsia="Open Sans" w:hAnsi="Open Sans" w:cs="Open Sans"/>
          <w:sz w:val="22"/>
          <w:szCs w:val="22"/>
        </w:rPr>
        <w:t xml:space="preserve"> and prepare for a gameplay improvement plan for a 4-week period.   </w:t>
      </w:r>
    </w:p>
    <w:p w14:paraId="45614ABF" w14:textId="749BB194" w:rsidR="37104768" w:rsidRDefault="37104768"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w:t>
      </w:r>
    </w:p>
    <w:p w14:paraId="223622EC" w14:textId="3E1943E2" w:rsidR="37104768" w:rsidRDefault="37104768"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This is an individual submission and the word limit for this assignment is 2000 words (+10% permitted).</w:t>
      </w:r>
      <w:r w:rsidR="00C93710">
        <w:rPr>
          <w:rFonts w:ascii="Open Sans" w:eastAsia="Open Sans" w:hAnsi="Open Sans" w:cs="Open Sans"/>
          <w:b/>
          <w:bCs/>
          <w:sz w:val="22"/>
          <w:szCs w:val="22"/>
        </w:rPr>
        <w:t xml:space="preserve"> </w:t>
      </w:r>
    </w:p>
    <w:p w14:paraId="0FE2E482" w14:textId="513FB090" w:rsidR="0B573B1C" w:rsidRDefault="0B573B1C" w:rsidP="0B573B1C">
      <w:pPr>
        <w:jc w:val="both"/>
        <w:rPr>
          <w:rFonts w:ascii="Open Sans" w:eastAsia="Open Sans" w:hAnsi="Open Sans" w:cs="Open Sans"/>
          <w:sz w:val="22"/>
          <w:szCs w:val="22"/>
        </w:rPr>
      </w:pPr>
    </w:p>
    <w:p w14:paraId="4143D424" w14:textId="189379D6" w:rsidR="0B573B1C" w:rsidRDefault="0B573B1C" w:rsidP="0B573B1C">
      <w:pPr>
        <w:jc w:val="both"/>
        <w:rPr>
          <w:rFonts w:ascii="Open Sans" w:eastAsia="Open Sans" w:hAnsi="Open Sans" w:cs="Open Sans"/>
          <w:sz w:val="22"/>
          <w:szCs w:val="22"/>
        </w:rPr>
      </w:pPr>
    </w:p>
    <w:p w14:paraId="0F8D609F" w14:textId="56F7A84C" w:rsidR="6EC78BC0" w:rsidRDefault="6EC78BC0"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Guidance:</w:t>
      </w:r>
    </w:p>
    <w:p w14:paraId="795D4BC4" w14:textId="7F36563A" w:rsidR="6EC78BC0" w:rsidRDefault="6EC78BC0"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You should consider the following when preparing your submission:</w:t>
      </w:r>
    </w:p>
    <w:p w14:paraId="54539DF7" w14:textId="608758EC" w:rsidR="6EC78BC0" w:rsidRDefault="6EC78BC0"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w:t>
      </w:r>
    </w:p>
    <w:p w14:paraId="31044CEE" w14:textId="3176AF22" w:rsidR="6EC78BC0" w:rsidRDefault="6EC78BC0"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To successfully complete this assignment, </w:t>
      </w:r>
      <w:r w:rsidRPr="0B573B1C">
        <w:rPr>
          <w:rFonts w:ascii="Open Sans" w:eastAsia="Open Sans" w:hAnsi="Open Sans" w:cs="Open Sans"/>
          <w:b/>
          <w:bCs/>
          <w:i/>
          <w:iCs/>
          <w:sz w:val="22"/>
          <w:szCs w:val="22"/>
        </w:rPr>
        <w:t>your attendance at each online session is vital</w:t>
      </w:r>
      <w:r w:rsidRPr="0B573B1C">
        <w:rPr>
          <w:rFonts w:ascii="Open Sans" w:eastAsia="Open Sans" w:hAnsi="Open Sans" w:cs="Open Sans"/>
          <w:sz w:val="22"/>
          <w:szCs w:val="22"/>
        </w:rPr>
        <w:t xml:space="preserve"> so you can keep up with the task.</w:t>
      </w:r>
    </w:p>
    <w:p w14:paraId="59F508F7" w14:textId="63B3C1E1" w:rsidR="6EC78BC0" w:rsidRDefault="6EC78BC0"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 xml:space="preserve"> </w:t>
      </w:r>
    </w:p>
    <w:p w14:paraId="5DD0BC0E" w14:textId="6196C8C1" w:rsidR="6EC78BC0" w:rsidRDefault="6EC78BC0"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 xml:space="preserve">Structure and Format (You can include pictures, </w:t>
      </w:r>
      <w:proofErr w:type="gramStart"/>
      <w:r w:rsidRPr="0B573B1C">
        <w:rPr>
          <w:rFonts w:ascii="Open Sans" w:eastAsia="Open Sans" w:hAnsi="Open Sans" w:cs="Open Sans"/>
          <w:b/>
          <w:bCs/>
          <w:sz w:val="22"/>
          <w:szCs w:val="22"/>
        </w:rPr>
        <w:t>graphs</w:t>
      </w:r>
      <w:proofErr w:type="gramEnd"/>
      <w:r w:rsidRPr="0B573B1C">
        <w:rPr>
          <w:rFonts w:ascii="Open Sans" w:eastAsia="Open Sans" w:hAnsi="Open Sans" w:cs="Open Sans"/>
          <w:b/>
          <w:bCs/>
          <w:sz w:val="22"/>
          <w:szCs w:val="22"/>
        </w:rPr>
        <w:t xml:space="preserve"> or tables in the report. Be creative!)</w:t>
      </w:r>
    </w:p>
    <w:p w14:paraId="2AD3C784" w14:textId="7A94A305" w:rsidR="0B573B1C" w:rsidRDefault="0B573B1C" w:rsidP="0B573B1C">
      <w:pPr>
        <w:jc w:val="both"/>
        <w:rPr>
          <w:rFonts w:ascii="Open Sans" w:eastAsia="Open Sans" w:hAnsi="Open Sans" w:cs="Open Sans"/>
          <w:sz w:val="22"/>
          <w:szCs w:val="22"/>
        </w:rPr>
      </w:pPr>
    </w:p>
    <w:p w14:paraId="129CAAA0" w14:textId="4ED40473" w:rsidR="0B573B1C" w:rsidRDefault="0B573B1C" w:rsidP="0B573B1C">
      <w:pPr>
        <w:jc w:val="both"/>
        <w:rPr>
          <w:rFonts w:ascii="Open Sans" w:eastAsia="Open Sans" w:hAnsi="Open Sans" w:cs="Open Sans"/>
          <w:sz w:val="22"/>
          <w:szCs w:val="22"/>
        </w:rPr>
      </w:pPr>
    </w:p>
    <w:p w14:paraId="6C36B784" w14:textId="41C1B366" w:rsidR="205AC499" w:rsidRDefault="205AC499" w:rsidP="0B573B1C">
      <w:pPr>
        <w:jc w:val="both"/>
        <w:rPr>
          <w:rFonts w:ascii="Open Sans" w:eastAsia="Open Sans" w:hAnsi="Open Sans" w:cs="Open Sans"/>
          <w:b/>
          <w:bCs/>
          <w:i/>
          <w:iCs/>
          <w:sz w:val="22"/>
          <w:szCs w:val="22"/>
        </w:rPr>
      </w:pPr>
      <w:r w:rsidRPr="0B573B1C">
        <w:rPr>
          <w:rFonts w:ascii="Open Sans" w:eastAsia="Open Sans" w:hAnsi="Open Sans" w:cs="Open Sans"/>
          <w:b/>
          <w:bCs/>
          <w:i/>
          <w:iCs/>
          <w:sz w:val="22"/>
          <w:szCs w:val="22"/>
        </w:rPr>
        <w:t xml:space="preserve">Title Page </w:t>
      </w:r>
    </w:p>
    <w:p w14:paraId="6AF84323" w14:textId="2B539A80"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Your report title, module code, and module name</w:t>
      </w:r>
    </w:p>
    <w:p w14:paraId="17D1F436" w14:textId="54C19371" w:rsidR="205AC499" w:rsidRDefault="205AC499" w:rsidP="0B573B1C">
      <w:pPr>
        <w:jc w:val="both"/>
        <w:rPr>
          <w:rFonts w:ascii="Open Sans" w:eastAsia="Open Sans" w:hAnsi="Open Sans" w:cs="Open Sans"/>
          <w:b/>
          <w:bCs/>
          <w:i/>
          <w:iCs/>
          <w:sz w:val="22"/>
          <w:szCs w:val="22"/>
        </w:rPr>
      </w:pPr>
      <w:r w:rsidRPr="0B573B1C">
        <w:rPr>
          <w:rFonts w:ascii="Open Sans" w:eastAsia="Open Sans" w:hAnsi="Open Sans" w:cs="Open Sans"/>
          <w:b/>
          <w:bCs/>
          <w:i/>
          <w:iCs/>
          <w:sz w:val="22"/>
          <w:szCs w:val="22"/>
        </w:rPr>
        <w:t>Table of contents page</w:t>
      </w:r>
    </w:p>
    <w:p w14:paraId="4BF2B761" w14:textId="45963879" w:rsidR="205AC499" w:rsidRDefault="205AC499" w:rsidP="0B573B1C">
      <w:pPr>
        <w:jc w:val="both"/>
        <w:rPr>
          <w:rFonts w:ascii="Open Sans" w:eastAsia="Open Sans" w:hAnsi="Open Sans" w:cs="Open Sans"/>
          <w:b/>
          <w:bCs/>
          <w:i/>
          <w:iCs/>
          <w:sz w:val="22"/>
          <w:szCs w:val="22"/>
        </w:rPr>
      </w:pPr>
      <w:r w:rsidRPr="0B573B1C">
        <w:rPr>
          <w:rFonts w:ascii="Open Sans" w:eastAsia="Open Sans" w:hAnsi="Open Sans" w:cs="Open Sans"/>
          <w:b/>
          <w:bCs/>
          <w:i/>
          <w:iCs/>
          <w:sz w:val="22"/>
          <w:szCs w:val="22"/>
        </w:rPr>
        <w:t xml:space="preserve">1. Introduction: </w:t>
      </w:r>
    </w:p>
    <w:p w14:paraId="00DCAEF4" w14:textId="1EACB588"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 xml:space="preserve">1.1 what game do you pick? </w:t>
      </w:r>
    </w:p>
    <w:p w14:paraId="1AAD2361" w14:textId="1823A4CA"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1.2 what this report is about?</w:t>
      </w:r>
    </w:p>
    <w:p w14:paraId="27A61EAA" w14:textId="30C11149" w:rsidR="205AC499" w:rsidRDefault="205AC499" w:rsidP="0B573B1C">
      <w:pPr>
        <w:jc w:val="both"/>
        <w:rPr>
          <w:rFonts w:ascii="Open Sans" w:eastAsia="Open Sans" w:hAnsi="Open Sans" w:cs="Open Sans"/>
          <w:b/>
          <w:bCs/>
          <w:i/>
          <w:iCs/>
          <w:sz w:val="22"/>
          <w:szCs w:val="22"/>
        </w:rPr>
      </w:pPr>
      <w:r w:rsidRPr="0B573B1C">
        <w:rPr>
          <w:rFonts w:ascii="Open Sans" w:eastAsia="Open Sans" w:hAnsi="Open Sans" w:cs="Open Sans"/>
          <w:b/>
          <w:bCs/>
          <w:i/>
          <w:iCs/>
          <w:sz w:val="22"/>
          <w:szCs w:val="22"/>
        </w:rPr>
        <w:t>2. The game:</w:t>
      </w:r>
    </w:p>
    <w:p w14:paraId="051D994E" w14:textId="272D1BE0"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2.1 History/development/evolution of this game (below are example of what you may want to cover, but feel free to make adjustment)</w:t>
      </w:r>
    </w:p>
    <w:p w14:paraId="762FBC90" w14:textId="6855ECC0"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2.1.1 Game publisher and ownership </w:t>
      </w:r>
    </w:p>
    <w:p w14:paraId="485498D7" w14:textId="6BB271BD"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2.1.2 Key stages in the history of the game</w:t>
      </w:r>
    </w:p>
    <w:p w14:paraId="71ECDBBD" w14:textId="478B4A18"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2.1.3 Competitions</w:t>
      </w:r>
    </w:p>
    <w:p w14:paraId="56E5F4A8" w14:textId="51679CA3"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2.1.4 Player community</w:t>
      </w:r>
    </w:p>
    <w:p w14:paraId="3C2F5E4B" w14:textId="45D0A840"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w:t>
      </w:r>
    </w:p>
    <w:p w14:paraId="4152BFEC" w14:textId="3B3903C1"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2.2 Unique game skills required for this game (cover at least three. You can choose from personal perspective, team perspective, or both)</w:t>
      </w:r>
    </w:p>
    <w:p w14:paraId="1E55FA29" w14:textId="5DBF67BF"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 xml:space="preserve">2.3 Comparison </w:t>
      </w:r>
    </w:p>
    <w:p w14:paraId="3A2271A5" w14:textId="713F79D1" w:rsidR="205AC499" w:rsidRDefault="205AC499" w:rsidP="0B573B1C">
      <w:pPr>
        <w:ind w:firstLine="200"/>
        <w:jc w:val="both"/>
        <w:rPr>
          <w:rFonts w:ascii="Open Sans" w:eastAsia="Open Sans" w:hAnsi="Open Sans" w:cs="Open Sans"/>
          <w:sz w:val="22"/>
          <w:szCs w:val="22"/>
        </w:rPr>
      </w:pPr>
      <w:r w:rsidRPr="0B573B1C">
        <w:rPr>
          <w:rFonts w:ascii="Open Sans" w:eastAsia="Open Sans" w:hAnsi="Open Sans" w:cs="Open Sans"/>
          <w:sz w:val="22"/>
          <w:szCs w:val="22"/>
        </w:rPr>
        <w:t>2.3.1 Comparison with one similar game in the same genre</w:t>
      </w:r>
    </w:p>
    <w:p w14:paraId="52EEDE07" w14:textId="7D081551" w:rsidR="205AC499" w:rsidRDefault="205AC499" w:rsidP="0B573B1C">
      <w:pPr>
        <w:ind w:firstLine="200"/>
        <w:jc w:val="both"/>
        <w:rPr>
          <w:rFonts w:ascii="Open Sans" w:eastAsia="Open Sans" w:hAnsi="Open Sans" w:cs="Open Sans"/>
          <w:sz w:val="22"/>
          <w:szCs w:val="22"/>
        </w:rPr>
      </w:pPr>
      <w:r w:rsidRPr="0B573B1C">
        <w:rPr>
          <w:rFonts w:ascii="Open Sans" w:eastAsia="Open Sans" w:hAnsi="Open Sans" w:cs="Open Sans"/>
          <w:sz w:val="22"/>
          <w:szCs w:val="22"/>
        </w:rPr>
        <w:t>2.3.2 Comparison with one similar game in a different genre</w:t>
      </w:r>
    </w:p>
    <w:p w14:paraId="62142E67" w14:textId="2D307B11" w:rsidR="205AC499" w:rsidRDefault="205AC499" w:rsidP="0B573B1C">
      <w:pPr>
        <w:jc w:val="both"/>
        <w:rPr>
          <w:rFonts w:ascii="Open Sans" w:eastAsia="Open Sans" w:hAnsi="Open Sans" w:cs="Open Sans"/>
          <w:i/>
          <w:iCs/>
          <w:sz w:val="22"/>
          <w:szCs w:val="22"/>
        </w:rPr>
      </w:pPr>
      <w:r w:rsidRPr="0B573B1C">
        <w:rPr>
          <w:rFonts w:ascii="Open Sans" w:eastAsia="Open Sans" w:hAnsi="Open Sans" w:cs="Open Sans"/>
          <w:b/>
          <w:bCs/>
          <w:i/>
          <w:iCs/>
          <w:sz w:val="22"/>
          <w:szCs w:val="22"/>
        </w:rPr>
        <w:t>3. Performance improvement:</w:t>
      </w:r>
      <w:r w:rsidRPr="0B573B1C">
        <w:rPr>
          <w:rFonts w:ascii="Open Sans" w:eastAsia="Open Sans" w:hAnsi="Open Sans" w:cs="Open Sans"/>
          <w:i/>
          <w:iCs/>
          <w:sz w:val="22"/>
          <w:szCs w:val="22"/>
        </w:rPr>
        <w:t xml:space="preserve"> (link to at least </w:t>
      </w:r>
      <w:r w:rsidRPr="0B573B1C">
        <w:rPr>
          <w:rFonts w:ascii="Open Sans" w:eastAsia="Open Sans" w:hAnsi="Open Sans" w:cs="Open Sans"/>
          <w:b/>
          <w:bCs/>
          <w:i/>
          <w:iCs/>
          <w:sz w:val="22"/>
          <w:szCs w:val="22"/>
        </w:rPr>
        <w:t>THREE</w:t>
      </w:r>
      <w:r w:rsidRPr="0B573B1C">
        <w:rPr>
          <w:rFonts w:ascii="Open Sans" w:eastAsia="Open Sans" w:hAnsi="Open Sans" w:cs="Open Sans"/>
          <w:i/>
          <w:iCs/>
          <w:sz w:val="22"/>
          <w:szCs w:val="22"/>
        </w:rPr>
        <w:t xml:space="preserve"> esports/sports coaching academic references in total)</w:t>
      </w:r>
    </w:p>
    <w:p w14:paraId="5F8EF62A" w14:textId="567C98E2"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3.1 Reflect and evaluate your own skills in terms of strengths and weaknesses.</w:t>
      </w:r>
    </w:p>
    <w:p w14:paraId="4962A8DA" w14:textId="25F1A8FD"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3.2 Based on your reflection/evaluation, identify what actions you might need to take to consistently use your strengths and develop your weaknesses.</w:t>
      </w:r>
    </w:p>
    <w:p w14:paraId="11D3421D" w14:textId="0F2D2866" w:rsidR="205AC499" w:rsidRDefault="205AC499" w:rsidP="0B573B1C">
      <w:pPr>
        <w:ind w:firstLine="100"/>
        <w:jc w:val="both"/>
        <w:rPr>
          <w:rFonts w:ascii="Open Sans" w:eastAsia="Open Sans" w:hAnsi="Open Sans" w:cs="Open Sans"/>
          <w:sz w:val="22"/>
          <w:szCs w:val="22"/>
        </w:rPr>
      </w:pPr>
      <w:r w:rsidRPr="0B573B1C">
        <w:rPr>
          <w:rFonts w:ascii="Open Sans" w:eastAsia="Open Sans" w:hAnsi="Open Sans" w:cs="Open Sans"/>
          <w:sz w:val="22"/>
          <w:szCs w:val="22"/>
        </w:rPr>
        <w:t>3.3 Prepare for a 4-week plan to improve your social gameplay, or to get ready for a competition.</w:t>
      </w:r>
    </w:p>
    <w:p w14:paraId="14FBB95B" w14:textId="4AA74847"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b/>
          <w:bCs/>
          <w:i/>
          <w:iCs/>
          <w:sz w:val="22"/>
          <w:szCs w:val="22"/>
        </w:rPr>
        <w:lastRenderedPageBreak/>
        <w:t>4. Summary</w:t>
      </w:r>
      <w:r w:rsidRPr="0B573B1C">
        <w:rPr>
          <w:rFonts w:ascii="Open Sans" w:eastAsia="Open Sans" w:hAnsi="Open Sans" w:cs="Open Sans"/>
          <w:sz w:val="22"/>
          <w:szCs w:val="22"/>
        </w:rPr>
        <w:t xml:space="preserve"> (a short and concise summary of what you covered in the report)</w:t>
      </w:r>
    </w:p>
    <w:p w14:paraId="4AB1D464" w14:textId="45CF098A" w:rsidR="205AC499" w:rsidRDefault="205AC499" w:rsidP="0B573B1C">
      <w:pPr>
        <w:jc w:val="both"/>
        <w:rPr>
          <w:rFonts w:ascii="Open Sans" w:eastAsia="Open Sans" w:hAnsi="Open Sans" w:cs="Open Sans"/>
          <w:b/>
          <w:bCs/>
          <w:i/>
          <w:iCs/>
          <w:sz w:val="22"/>
          <w:szCs w:val="22"/>
        </w:rPr>
      </w:pPr>
      <w:r w:rsidRPr="0B573B1C">
        <w:rPr>
          <w:rFonts w:ascii="Open Sans" w:eastAsia="Open Sans" w:hAnsi="Open Sans" w:cs="Open Sans"/>
          <w:b/>
          <w:bCs/>
          <w:i/>
          <w:iCs/>
          <w:sz w:val="22"/>
          <w:szCs w:val="22"/>
        </w:rPr>
        <w:t>Reference list</w:t>
      </w:r>
    </w:p>
    <w:p w14:paraId="6BA4F6EB" w14:textId="2EA5ACCD"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w:t>
      </w:r>
    </w:p>
    <w:p w14:paraId="221AEEEF" w14:textId="540134A5" w:rsidR="205AC499" w:rsidRDefault="205AC499"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Academic Practice</w:t>
      </w:r>
    </w:p>
    <w:p w14:paraId="446CA1CA" w14:textId="691F9698"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w:t>
      </w:r>
    </w:p>
    <w:p w14:paraId="34CC1E60" w14:textId="723043C0" w:rsidR="205AC499" w:rsidRDefault="205AC499" w:rsidP="0B573B1C">
      <w:pPr>
        <w:pStyle w:val="ListParagraph"/>
        <w:numPr>
          <w:ilvl w:val="0"/>
          <w:numId w:val="5"/>
        </w:numPr>
        <w:spacing w:after="0"/>
        <w:jc w:val="both"/>
        <w:rPr>
          <w:rFonts w:ascii="Open Sans" w:eastAsia="Open Sans" w:hAnsi="Open Sans" w:cs="Open Sans"/>
        </w:rPr>
      </w:pPr>
      <w:r w:rsidRPr="0B573B1C">
        <w:rPr>
          <w:rFonts w:ascii="Open Sans" w:eastAsia="Open Sans" w:hAnsi="Open Sans" w:cs="Open Sans"/>
        </w:rPr>
        <w:t>Please ensure that you read the university guidelines regarding plagiarism, collusion, and academic practice that are provided in your student handbook.</w:t>
      </w:r>
    </w:p>
    <w:p w14:paraId="1C3FC93D" w14:textId="1A7F6863" w:rsidR="205AC499" w:rsidRDefault="205AC499"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 xml:space="preserve"> </w:t>
      </w:r>
    </w:p>
    <w:p w14:paraId="27F83DDD" w14:textId="745B1D18" w:rsidR="205AC499" w:rsidRDefault="205AC499"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Suggested Initial Readings</w:t>
      </w:r>
    </w:p>
    <w:p w14:paraId="7485DAFC" w14:textId="58B473BF" w:rsidR="205AC499" w:rsidRDefault="205AC499" w:rsidP="0B573B1C">
      <w:pPr>
        <w:jc w:val="both"/>
        <w:rPr>
          <w:rFonts w:ascii="Open Sans" w:eastAsia="Open Sans" w:hAnsi="Open Sans" w:cs="Open Sans"/>
          <w:b/>
          <w:bCs/>
          <w:sz w:val="22"/>
          <w:szCs w:val="22"/>
        </w:rPr>
      </w:pPr>
      <w:r w:rsidRPr="0B573B1C">
        <w:rPr>
          <w:rFonts w:ascii="Open Sans" w:eastAsia="Open Sans" w:hAnsi="Open Sans" w:cs="Open Sans"/>
          <w:b/>
          <w:bCs/>
          <w:sz w:val="22"/>
          <w:szCs w:val="22"/>
        </w:rPr>
        <w:t xml:space="preserve"> </w:t>
      </w:r>
    </w:p>
    <w:p w14:paraId="636B6FC7" w14:textId="612E994C" w:rsidR="205AC499" w:rsidRDefault="205AC499" w:rsidP="0B573B1C">
      <w:pPr>
        <w:pStyle w:val="ListParagraph"/>
        <w:numPr>
          <w:ilvl w:val="0"/>
          <w:numId w:val="4"/>
        </w:numPr>
        <w:spacing w:after="0"/>
        <w:jc w:val="both"/>
        <w:rPr>
          <w:rFonts w:ascii="Open Sans" w:eastAsia="Open Sans" w:hAnsi="Open Sans" w:cs="Open Sans"/>
        </w:rPr>
      </w:pPr>
      <w:r w:rsidRPr="0B573B1C">
        <w:rPr>
          <w:rFonts w:ascii="Open Sans" w:eastAsia="Open Sans" w:hAnsi="Open Sans" w:cs="Open Sans"/>
        </w:rPr>
        <w:t xml:space="preserve">DiFrancisco-Donoghue, J., Jenny, S., Douris, P., Ahmad, S., Yuen, K., Hassan, T., Gan, H., Abraham, K., and Sousa, A. (2021) Breaking up prolonged sitting with a 6 min walk improves executive function in women and men esports players: A randomised trial, </w:t>
      </w:r>
      <w:r w:rsidRPr="0B573B1C">
        <w:rPr>
          <w:rFonts w:ascii="Open Sans" w:eastAsia="Open Sans" w:hAnsi="Open Sans" w:cs="Open Sans"/>
          <w:i/>
          <w:iCs/>
        </w:rPr>
        <w:t xml:space="preserve">BMJ Open Sport &amp; Exercise Medicine. </w:t>
      </w:r>
      <w:r w:rsidRPr="0B573B1C">
        <w:rPr>
          <w:rFonts w:ascii="Open Sans" w:eastAsia="Open Sans" w:hAnsi="Open Sans" w:cs="Open Sans"/>
          <w:b/>
          <w:bCs/>
        </w:rPr>
        <w:t>7</w:t>
      </w:r>
      <w:r w:rsidRPr="0B573B1C">
        <w:rPr>
          <w:rFonts w:ascii="Open Sans" w:eastAsia="Open Sans" w:hAnsi="Open Sans" w:cs="Open Sans"/>
        </w:rPr>
        <w:t>(3), p. e001118.</w:t>
      </w:r>
    </w:p>
    <w:p w14:paraId="4E3A7D7B" w14:textId="468C7AF4" w:rsidR="205AC499" w:rsidRDefault="205AC499" w:rsidP="0B573B1C">
      <w:pPr>
        <w:pStyle w:val="ListParagraph"/>
        <w:numPr>
          <w:ilvl w:val="0"/>
          <w:numId w:val="4"/>
        </w:numPr>
        <w:spacing w:after="0"/>
        <w:jc w:val="both"/>
        <w:rPr>
          <w:rFonts w:ascii="Open Sans" w:eastAsia="Open Sans" w:hAnsi="Open Sans" w:cs="Open Sans"/>
        </w:rPr>
      </w:pPr>
      <w:r w:rsidRPr="0B573B1C">
        <w:rPr>
          <w:rFonts w:ascii="Open Sans" w:eastAsia="Open Sans" w:hAnsi="Open Sans" w:cs="Open Sans"/>
        </w:rPr>
        <w:t xml:space="preserve">Freeman, G. and Wohn, D. Y. (2017). Social support in eSports: Building emotional and esteem support from instrumental support interactions in a highly competitive environment, in </w:t>
      </w:r>
      <w:r w:rsidRPr="0B573B1C">
        <w:rPr>
          <w:rFonts w:ascii="Open Sans" w:eastAsia="Open Sans" w:hAnsi="Open Sans" w:cs="Open Sans"/>
          <w:i/>
          <w:iCs/>
        </w:rPr>
        <w:t>CHI PLAY 2017 - Proceedings of the Annual Symposium on Computer-Human Interaction in Play</w:t>
      </w:r>
      <w:r w:rsidRPr="0B573B1C">
        <w:rPr>
          <w:rFonts w:ascii="Open Sans" w:eastAsia="Open Sans" w:hAnsi="Open Sans" w:cs="Open Sans"/>
        </w:rPr>
        <w:t xml:space="preserve">, pp.435–447. </w:t>
      </w:r>
      <w:proofErr w:type="spellStart"/>
      <w:r w:rsidRPr="0B573B1C">
        <w:rPr>
          <w:rFonts w:ascii="Open Sans" w:eastAsia="Open Sans" w:hAnsi="Open Sans" w:cs="Open Sans"/>
        </w:rPr>
        <w:t>doi</w:t>
      </w:r>
      <w:proofErr w:type="spellEnd"/>
      <w:r w:rsidRPr="0B573B1C">
        <w:rPr>
          <w:rFonts w:ascii="Open Sans" w:eastAsia="Open Sans" w:hAnsi="Open Sans" w:cs="Open Sans"/>
        </w:rPr>
        <w:t>: 10.1145/3116595.3116635</w:t>
      </w:r>
    </w:p>
    <w:p w14:paraId="3E74EB67" w14:textId="560AE0DE" w:rsidR="205AC499" w:rsidRDefault="205AC499" w:rsidP="0B573B1C">
      <w:pPr>
        <w:pStyle w:val="ListParagraph"/>
        <w:numPr>
          <w:ilvl w:val="0"/>
          <w:numId w:val="4"/>
        </w:numPr>
        <w:spacing w:after="0"/>
        <w:jc w:val="both"/>
        <w:rPr>
          <w:rFonts w:ascii="Open Sans" w:eastAsia="Open Sans" w:hAnsi="Open Sans" w:cs="Open Sans"/>
        </w:rPr>
      </w:pPr>
      <w:r w:rsidRPr="0B573B1C">
        <w:rPr>
          <w:rFonts w:ascii="Open Sans" w:eastAsia="Open Sans" w:hAnsi="Open Sans" w:cs="Open Sans"/>
        </w:rPr>
        <w:t xml:space="preserve">McEwan, D., and Beauchamp, M. R. (2014). Teamwork in sport: A theoretical and integrative review. </w:t>
      </w:r>
      <w:r w:rsidRPr="0B573B1C">
        <w:rPr>
          <w:rFonts w:ascii="Open Sans" w:eastAsia="Open Sans" w:hAnsi="Open Sans" w:cs="Open Sans"/>
          <w:i/>
          <w:iCs/>
        </w:rPr>
        <w:t xml:space="preserve">International Review of Sport and Exercise Psychology. </w:t>
      </w:r>
      <w:r w:rsidRPr="0B573B1C">
        <w:rPr>
          <w:rFonts w:ascii="Open Sans" w:eastAsia="Open Sans" w:hAnsi="Open Sans" w:cs="Open Sans"/>
          <w:b/>
          <w:bCs/>
        </w:rPr>
        <w:t>7</w:t>
      </w:r>
      <w:r w:rsidRPr="0B573B1C">
        <w:rPr>
          <w:rFonts w:ascii="Open Sans" w:eastAsia="Open Sans" w:hAnsi="Open Sans" w:cs="Open Sans"/>
        </w:rPr>
        <w:t>(1), pp.229-250.</w:t>
      </w:r>
    </w:p>
    <w:p w14:paraId="04DA92E1" w14:textId="20702A10" w:rsidR="205AC499" w:rsidRDefault="205AC499" w:rsidP="0B573B1C">
      <w:pPr>
        <w:pStyle w:val="ListParagraph"/>
        <w:numPr>
          <w:ilvl w:val="0"/>
          <w:numId w:val="4"/>
        </w:numPr>
        <w:spacing w:after="0"/>
        <w:jc w:val="both"/>
        <w:rPr>
          <w:rFonts w:ascii="Open Sans" w:eastAsia="Open Sans" w:hAnsi="Open Sans" w:cs="Open Sans"/>
        </w:rPr>
      </w:pPr>
      <w:proofErr w:type="spellStart"/>
      <w:r w:rsidRPr="0B573B1C">
        <w:rPr>
          <w:rFonts w:ascii="Open Sans" w:eastAsia="Open Sans" w:hAnsi="Open Sans" w:cs="Open Sans"/>
        </w:rPr>
        <w:t>Nagorsky</w:t>
      </w:r>
      <w:proofErr w:type="spellEnd"/>
      <w:r w:rsidRPr="0B573B1C">
        <w:rPr>
          <w:rFonts w:ascii="Open Sans" w:eastAsia="Open Sans" w:hAnsi="Open Sans" w:cs="Open Sans"/>
        </w:rPr>
        <w:t xml:space="preserve">, E., and </w:t>
      </w:r>
      <w:proofErr w:type="spellStart"/>
      <w:r w:rsidRPr="0B573B1C">
        <w:rPr>
          <w:rFonts w:ascii="Open Sans" w:eastAsia="Open Sans" w:hAnsi="Open Sans" w:cs="Open Sans"/>
        </w:rPr>
        <w:t>Wiemeyer</w:t>
      </w:r>
      <w:proofErr w:type="spellEnd"/>
      <w:r w:rsidRPr="0B573B1C">
        <w:rPr>
          <w:rFonts w:ascii="Open Sans" w:eastAsia="Open Sans" w:hAnsi="Open Sans" w:cs="Open Sans"/>
        </w:rPr>
        <w:t xml:space="preserve">, J. (2020). The structure of performance and training in esports. </w:t>
      </w:r>
      <w:proofErr w:type="spellStart"/>
      <w:r w:rsidRPr="0B573B1C">
        <w:rPr>
          <w:rFonts w:ascii="Open Sans" w:eastAsia="Open Sans" w:hAnsi="Open Sans" w:cs="Open Sans"/>
          <w:i/>
          <w:iCs/>
        </w:rPr>
        <w:t>PLoS</w:t>
      </w:r>
      <w:proofErr w:type="spellEnd"/>
      <w:r w:rsidRPr="0B573B1C">
        <w:rPr>
          <w:rFonts w:ascii="Open Sans" w:eastAsia="Open Sans" w:hAnsi="Open Sans" w:cs="Open Sans"/>
          <w:i/>
          <w:iCs/>
        </w:rPr>
        <w:t xml:space="preserve"> ONE. </w:t>
      </w:r>
      <w:r w:rsidRPr="0B573B1C">
        <w:rPr>
          <w:rFonts w:ascii="Open Sans" w:eastAsia="Open Sans" w:hAnsi="Open Sans" w:cs="Open Sans"/>
          <w:b/>
          <w:bCs/>
          <w:i/>
          <w:iCs/>
        </w:rPr>
        <w:t>15</w:t>
      </w:r>
      <w:r w:rsidRPr="0B573B1C">
        <w:rPr>
          <w:rFonts w:ascii="Open Sans" w:eastAsia="Open Sans" w:hAnsi="Open Sans" w:cs="Open Sans"/>
        </w:rPr>
        <w:t>(8): e0237584.</w:t>
      </w:r>
    </w:p>
    <w:p w14:paraId="7C1417E7" w14:textId="3E0B16FE" w:rsidR="205AC499" w:rsidRDefault="205AC499" w:rsidP="0B573B1C">
      <w:pPr>
        <w:jc w:val="both"/>
        <w:rPr>
          <w:rFonts w:ascii="Open Sans" w:eastAsia="Open Sans" w:hAnsi="Open Sans" w:cs="Open Sans"/>
          <w:sz w:val="22"/>
          <w:szCs w:val="22"/>
        </w:rPr>
      </w:pPr>
      <w:r w:rsidRPr="0B573B1C">
        <w:rPr>
          <w:rFonts w:ascii="Open Sans" w:eastAsia="Open Sans" w:hAnsi="Open Sans" w:cs="Open Sans"/>
          <w:sz w:val="22"/>
          <w:szCs w:val="22"/>
        </w:rPr>
        <w:t xml:space="preserve"> </w:t>
      </w:r>
    </w:p>
    <w:p w14:paraId="2C7A026B" w14:textId="4CC70897" w:rsidR="205AC499" w:rsidRDefault="205AC499" w:rsidP="0B573B1C">
      <w:pPr>
        <w:jc w:val="both"/>
        <w:rPr>
          <w:rFonts w:ascii="Open Sans" w:eastAsia="Open Sans" w:hAnsi="Open Sans" w:cs="Open Sans"/>
          <w:b/>
          <w:bCs/>
          <w:i/>
          <w:iCs/>
          <w:sz w:val="22"/>
          <w:szCs w:val="22"/>
          <w:u w:val="single"/>
        </w:rPr>
      </w:pPr>
      <w:r w:rsidRPr="0B573B1C">
        <w:rPr>
          <w:rFonts w:ascii="Open Sans" w:eastAsia="Open Sans" w:hAnsi="Open Sans" w:cs="Open Sans"/>
          <w:b/>
          <w:bCs/>
          <w:i/>
          <w:iCs/>
          <w:sz w:val="22"/>
          <w:szCs w:val="22"/>
          <w:u w:val="single"/>
        </w:rPr>
        <w:t>Please note: if you achieve an ‘F’ grade, you will have the opportunity to re-submit this assignment by the resit deadline date. You should ONLY re-work the content that has failed (refer to assignment feedback).</w:t>
      </w:r>
    </w:p>
    <w:p w14:paraId="5BFA83BF" w14:textId="1CD87A76" w:rsidR="0B573B1C" w:rsidRDefault="0B573B1C" w:rsidP="0B573B1C">
      <w:pPr>
        <w:jc w:val="both"/>
        <w:rPr>
          <w:rFonts w:ascii="Open Sans" w:eastAsia="Open Sans" w:hAnsi="Open Sans" w:cs="Open Sans"/>
          <w:sz w:val="22"/>
          <w:szCs w:val="22"/>
        </w:rPr>
      </w:pPr>
    </w:p>
    <w:p w14:paraId="457B97D8" w14:textId="3EEE9C35" w:rsidR="0B573B1C" w:rsidRDefault="0B573B1C" w:rsidP="0B573B1C">
      <w:pPr>
        <w:jc w:val="both"/>
        <w:rPr>
          <w:rFonts w:ascii="Open Sans" w:eastAsia="Open Sans" w:hAnsi="Open Sans" w:cs="Open Sans"/>
          <w:sz w:val="22"/>
          <w:szCs w:val="22"/>
        </w:rPr>
      </w:pPr>
    </w:p>
    <w:p w14:paraId="1CED69EA" w14:textId="77777777" w:rsidR="00C93710" w:rsidRDefault="00C93710">
      <w:pPr>
        <w:rPr>
          <w:rFonts w:ascii="Open Sans" w:eastAsia="Open Sans" w:hAnsi="Open Sans" w:cs="Open Sans"/>
          <w:b/>
          <w:bCs/>
          <w:color w:val="000000" w:themeColor="text1"/>
          <w:sz w:val="22"/>
          <w:szCs w:val="22"/>
          <w:lang w:eastAsia="en-US"/>
        </w:rPr>
      </w:pPr>
      <w:r>
        <w:rPr>
          <w:rFonts w:ascii="Open Sans" w:eastAsia="Open Sans" w:hAnsi="Open Sans" w:cs="Open Sans"/>
          <w:b/>
          <w:bCs/>
          <w:color w:val="000000" w:themeColor="text1"/>
          <w:sz w:val="22"/>
          <w:szCs w:val="22"/>
        </w:rPr>
        <w:br w:type="page"/>
      </w:r>
    </w:p>
    <w:p w14:paraId="22B22E22" w14:textId="3D9BCBFC" w:rsidR="00C93710" w:rsidRDefault="00C93710" w:rsidP="00C93710">
      <w:pPr>
        <w:pStyle w:val="BodyText2"/>
        <w:rPr>
          <w:rFonts w:ascii="Open Sans" w:eastAsia="Open Sans" w:hAnsi="Open Sans" w:cs="Open Sans"/>
          <w:color w:val="000000" w:themeColor="text1"/>
          <w:sz w:val="22"/>
          <w:szCs w:val="22"/>
        </w:rPr>
      </w:pPr>
      <w:r w:rsidRPr="2DB7E7DD">
        <w:rPr>
          <w:rFonts w:ascii="Open Sans" w:eastAsia="Open Sans" w:hAnsi="Open Sans" w:cs="Open Sans"/>
          <w:b/>
          <w:bCs/>
          <w:color w:val="000000" w:themeColor="text1"/>
          <w:sz w:val="22"/>
          <w:szCs w:val="22"/>
        </w:rPr>
        <w:lastRenderedPageBreak/>
        <w:t xml:space="preserve">Use of Generative AI (Artificial Intelligence) within this assessment: </w:t>
      </w:r>
    </w:p>
    <w:p w14:paraId="28A0960F" w14:textId="77777777" w:rsidR="00C93710" w:rsidRDefault="00C93710" w:rsidP="00C93710">
      <w:pPr>
        <w:pStyle w:val="BodyText2"/>
        <w:spacing w:line="259" w:lineRule="auto"/>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Some uses of Generative AI may </w:t>
      </w:r>
      <w:proofErr w:type="gramStart"/>
      <w:r w:rsidRPr="2DB7E7DD">
        <w:rPr>
          <w:rFonts w:ascii="Open Sans" w:eastAsia="Open Sans" w:hAnsi="Open Sans" w:cs="Open Sans"/>
          <w:color w:val="000000" w:themeColor="text1"/>
          <w:sz w:val="22"/>
          <w:szCs w:val="22"/>
        </w:rPr>
        <w:t>deemed</w:t>
      </w:r>
      <w:proofErr w:type="gramEnd"/>
      <w:r w:rsidRPr="2DB7E7DD">
        <w:rPr>
          <w:rFonts w:ascii="Open Sans" w:eastAsia="Open Sans" w:hAnsi="Open Sans" w:cs="Open Sans"/>
          <w:color w:val="000000" w:themeColor="text1"/>
          <w:sz w:val="22"/>
          <w:szCs w:val="22"/>
        </w:rPr>
        <w:t xml:space="preserve"> as unethical in your assessment. Further guidance on the conditions for allowable use of Generative AI will be given by the module team.</w:t>
      </w:r>
    </w:p>
    <w:p w14:paraId="33A990C5" w14:textId="77777777" w:rsidR="00C93710" w:rsidRDefault="00C93710" w:rsidP="00C93710">
      <w:pPr>
        <w:pStyle w:val="BodyText2"/>
        <w:spacing w:line="259" w:lineRule="auto"/>
        <w:rPr>
          <w:rFonts w:ascii="Open Sans" w:eastAsia="Open Sans" w:hAnsi="Open Sans" w:cs="Open Sans"/>
          <w:color w:val="000000" w:themeColor="text1"/>
          <w:sz w:val="22"/>
          <w:szCs w:val="22"/>
        </w:rPr>
      </w:pPr>
    </w:p>
    <w:p w14:paraId="0B23AECF" w14:textId="77777777" w:rsidR="00C93710" w:rsidRDefault="00000000" w:rsidP="00C93710">
      <w:pPr>
        <w:pStyle w:val="BodyText2"/>
        <w:spacing w:line="259" w:lineRule="auto"/>
        <w:rPr>
          <w:rFonts w:ascii="Open Sans" w:eastAsia="Open Sans" w:hAnsi="Open Sans" w:cs="Open Sans"/>
          <w:color w:val="000000" w:themeColor="text1"/>
          <w:sz w:val="22"/>
          <w:szCs w:val="22"/>
        </w:rPr>
      </w:pPr>
      <w:hyperlink r:id="rId11">
        <w:r w:rsidR="00C93710" w:rsidRPr="16167A97">
          <w:rPr>
            <w:rStyle w:val="Hyperlink"/>
            <w:rFonts w:ascii="Open Sans" w:eastAsia="Open Sans" w:hAnsi="Open Sans" w:cs="Open Sans"/>
            <w:sz w:val="22"/>
            <w:szCs w:val="22"/>
          </w:rPr>
          <w:t>Please access the following position guidance from University of Northampton on the use of Generative AI within assessments</w:t>
        </w:r>
      </w:hyperlink>
      <w:r w:rsidR="00C93710" w:rsidRPr="16167A97">
        <w:rPr>
          <w:rFonts w:ascii="Open Sans" w:eastAsia="Open Sans" w:hAnsi="Open Sans" w:cs="Open Sans"/>
          <w:color w:val="000000" w:themeColor="text1"/>
          <w:sz w:val="22"/>
          <w:szCs w:val="22"/>
        </w:rPr>
        <w:t xml:space="preserve">. </w:t>
      </w:r>
    </w:p>
    <w:p w14:paraId="72F5FB7C" w14:textId="77777777" w:rsidR="00C93710" w:rsidRDefault="00C93710" w:rsidP="00C93710">
      <w:pPr>
        <w:pStyle w:val="Heading1"/>
        <w:rPr>
          <w:rFonts w:eastAsia="Open Sans" w:cs="Open Sans"/>
          <w:color w:val="000000" w:themeColor="text1"/>
          <w:szCs w:val="22"/>
        </w:rPr>
      </w:pPr>
      <w:r w:rsidRPr="2DB7E7DD">
        <w:rPr>
          <w:rFonts w:eastAsia="Open Sans" w:cs="Open Sans"/>
          <w:color w:val="000000" w:themeColor="text1"/>
          <w:szCs w:val="22"/>
        </w:rPr>
        <w:t>Assessment Submission</w:t>
      </w:r>
    </w:p>
    <w:p w14:paraId="61BDBE67" w14:textId="77777777" w:rsidR="00C93710" w:rsidRDefault="00C93710" w:rsidP="00C93710">
      <w:pPr>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To submit your work electronically, please go to the ‘Assessment and submission’ area on the NILE site and use the relevant submission point to upload the assignment deliverable. The deadline for this is 11.59pm (UK local time) on the date of submission. Please note that Essays and text-based reports should be submitted as Microsoft Word documents (.doc or .docx), or as guided within the assignment. </w:t>
      </w:r>
      <w:hyperlink r:id="rId12" w:history="1">
        <w:r w:rsidRPr="00AD454F">
          <w:rPr>
            <w:rStyle w:val="Hyperlink"/>
            <w:rFonts w:ascii="Open Sans" w:eastAsia="Open Sans" w:hAnsi="Open Sans" w:cs="Open Sans"/>
            <w:sz w:val="22"/>
            <w:szCs w:val="22"/>
          </w:rPr>
          <w:t>Please access the following guide to submitting assessments.</w:t>
        </w:r>
      </w:hyperlink>
    </w:p>
    <w:p w14:paraId="473E6716" w14:textId="77777777" w:rsidR="00C93710" w:rsidRDefault="00C93710" w:rsidP="00C93710">
      <w:pPr>
        <w:rPr>
          <w:rFonts w:ascii="Open Sans" w:eastAsia="Open Sans" w:hAnsi="Open Sans" w:cs="Open Sans"/>
          <w:color w:val="000000" w:themeColor="text1"/>
          <w:sz w:val="22"/>
          <w:szCs w:val="22"/>
        </w:rPr>
      </w:pPr>
    </w:p>
    <w:p w14:paraId="40057F86" w14:textId="77777777" w:rsidR="00C93710" w:rsidRDefault="00C93710" w:rsidP="00C93710">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Written work submitted to </w:t>
      </w:r>
      <w:hyperlink r:id="rId13">
        <w:r w:rsidRPr="2DB7E7DD">
          <w:rPr>
            <w:rStyle w:val="Hyperlink"/>
            <w:rFonts w:ascii="Open Sans" w:eastAsia="Open Sans" w:hAnsi="Open Sans" w:cs="Open Sans"/>
            <w:sz w:val="22"/>
            <w:szCs w:val="22"/>
          </w:rPr>
          <w:t>Turnitin</w:t>
        </w:r>
      </w:hyperlink>
      <w:r w:rsidRPr="2DB7E7DD">
        <w:rPr>
          <w:rFonts w:ascii="Open Sans" w:eastAsia="Open Sans" w:hAnsi="Open Sans" w:cs="Open Sans"/>
          <w:color w:val="000000" w:themeColor="text1"/>
          <w:sz w:val="22"/>
          <w:szCs w:val="22"/>
        </w:rPr>
        <w:t xml:space="preserve"> will be subject to anti-plagiarism detection software. Turnitin checks student work for possible textual matches against internet available resources and its own proprietary database. </w:t>
      </w:r>
      <w:hyperlink r:id="rId14" w:anchor="page1" w:history="1">
        <w:r w:rsidRPr="00AD454F">
          <w:rPr>
            <w:rStyle w:val="Hyperlink"/>
            <w:rFonts w:ascii="Open Sans" w:eastAsia="Open Sans" w:hAnsi="Open Sans" w:cs="Open Sans"/>
            <w:sz w:val="22"/>
            <w:szCs w:val="22"/>
          </w:rPr>
          <w:t>Please access the University of Northampton’s Plagiarism Avoidance Course (UNPAC) to learn more</w:t>
        </w:r>
      </w:hyperlink>
      <w:r>
        <w:rPr>
          <w:rFonts w:ascii="Open Sans" w:eastAsia="Open Sans" w:hAnsi="Open Sans" w:cs="Open Sans"/>
          <w:color w:val="000000" w:themeColor="text1"/>
          <w:sz w:val="22"/>
          <w:szCs w:val="22"/>
        </w:rPr>
        <w:t>.</w:t>
      </w:r>
    </w:p>
    <w:p w14:paraId="2DFA0AED" w14:textId="77777777" w:rsidR="00C93710" w:rsidRDefault="00C93710" w:rsidP="00C93710">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 </w:t>
      </w:r>
    </w:p>
    <w:p w14:paraId="6C81F85E" w14:textId="77777777" w:rsidR="00C93710" w:rsidRDefault="00C93710" w:rsidP="00C93710">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color w:val="000000" w:themeColor="text1"/>
          <w:sz w:val="22"/>
          <w:szCs w:val="22"/>
        </w:rPr>
        <w:t xml:space="preserve">When you upload your work correctly to Turnitin you will receive a receipt which is your record and proof of submission. If your assessment is not submitted to Turnitin, rather than a receipt, you will see a green banner at the top of the screen that denotes successful submission. </w:t>
      </w:r>
    </w:p>
    <w:p w14:paraId="512218EC" w14:textId="77777777" w:rsidR="00C93710" w:rsidRDefault="00C93710" w:rsidP="00C93710">
      <w:pPr>
        <w:tabs>
          <w:tab w:val="left" w:pos="1418"/>
        </w:tabs>
        <w:rPr>
          <w:rFonts w:ascii="Open Sans" w:eastAsia="Open Sans" w:hAnsi="Open Sans" w:cs="Open Sans"/>
          <w:color w:val="000000" w:themeColor="text1"/>
          <w:sz w:val="22"/>
          <w:szCs w:val="22"/>
        </w:rPr>
      </w:pPr>
    </w:p>
    <w:p w14:paraId="2422E96E" w14:textId="77777777" w:rsidR="00C93710" w:rsidRDefault="00C93710" w:rsidP="00C93710">
      <w:pPr>
        <w:tabs>
          <w:tab w:val="left" w:pos="1418"/>
        </w:tabs>
        <w:rPr>
          <w:rFonts w:ascii="Open Sans" w:eastAsia="Open Sans" w:hAnsi="Open Sans" w:cs="Open Sans"/>
          <w:color w:val="000000" w:themeColor="text1"/>
          <w:sz w:val="22"/>
          <w:szCs w:val="22"/>
        </w:rPr>
      </w:pPr>
      <w:r w:rsidRPr="2DB7E7DD">
        <w:rPr>
          <w:rFonts w:ascii="Open Sans" w:eastAsia="Open Sans" w:hAnsi="Open Sans" w:cs="Open Sans"/>
          <w:b/>
          <w:bCs/>
          <w:color w:val="000000" w:themeColor="text1"/>
          <w:sz w:val="22"/>
          <w:szCs w:val="22"/>
        </w:rPr>
        <w:t>N.B Work emailed directly to your tutor will not be marked.</w:t>
      </w:r>
    </w:p>
    <w:p w14:paraId="6A61F6AD" w14:textId="77777777" w:rsidR="00C93710" w:rsidRDefault="00C93710" w:rsidP="00C93710">
      <w:pPr>
        <w:spacing w:line="259" w:lineRule="auto"/>
        <w:rPr>
          <w:rFonts w:ascii="Open Sans" w:eastAsia="Open Sans" w:hAnsi="Open Sans" w:cs="Open Sans"/>
          <w:b/>
          <w:bCs/>
          <w:sz w:val="22"/>
          <w:szCs w:val="22"/>
        </w:rPr>
      </w:pPr>
    </w:p>
    <w:p w14:paraId="4B414342" w14:textId="77777777" w:rsidR="00C93710" w:rsidRDefault="00C93710" w:rsidP="00C93710">
      <w:pPr>
        <w:spacing w:line="259" w:lineRule="auto"/>
        <w:rPr>
          <w:rFonts w:ascii="Open Sans" w:eastAsia="Open Sans" w:hAnsi="Open Sans" w:cs="Open Sans"/>
          <w:b/>
          <w:bCs/>
          <w:sz w:val="22"/>
          <w:szCs w:val="22"/>
        </w:rPr>
      </w:pPr>
      <w:r w:rsidRPr="255E3221">
        <w:rPr>
          <w:rFonts w:ascii="Open Sans" w:eastAsia="Open Sans" w:hAnsi="Open Sans" w:cs="Open Sans"/>
          <w:b/>
          <w:bCs/>
          <w:sz w:val="22"/>
          <w:szCs w:val="22"/>
        </w:rPr>
        <w:t>Grading:</w:t>
      </w:r>
    </w:p>
    <w:p w14:paraId="21BE10D9" w14:textId="77777777" w:rsidR="00C93710" w:rsidRDefault="00C93710" w:rsidP="00C93710">
      <w:pPr>
        <w:spacing w:line="259" w:lineRule="auto"/>
        <w:rPr>
          <w:rFonts w:ascii="Open Sans" w:eastAsia="Open Sans" w:hAnsi="Open Sans" w:cs="Open Sans"/>
        </w:rPr>
      </w:pPr>
      <w:r w:rsidRPr="2DB7E7DD">
        <w:rPr>
          <w:rFonts w:ascii="Open Sans" w:eastAsia="Open Sans" w:hAnsi="Open Sans" w:cs="Open Sans"/>
          <w:sz w:val="22"/>
          <w:szCs w:val="22"/>
        </w:rPr>
        <w:t>Your grade will depend on the extent to which you meet these learning outcomes in the way relevant for this assessment. You will be assessed on your ability to successfully address specified module learning outcomes, with marks allocated based on what is called a grading rubric.</w:t>
      </w:r>
    </w:p>
    <w:p w14:paraId="13990E74" w14:textId="77777777" w:rsidR="00C93710" w:rsidRDefault="00C93710" w:rsidP="00C93710">
      <w:pPr>
        <w:spacing w:line="259" w:lineRule="auto"/>
        <w:rPr>
          <w:rFonts w:ascii="Open Sans" w:eastAsia="Open Sans" w:hAnsi="Open Sans" w:cs="Open Sans"/>
          <w:sz w:val="22"/>
          <w:szCs w:val="22"/>
        </w:rPr>
      </w:pPr>
    </w:p>
    <w:p w14:paraId="71CC45C3" w14:textId="77777777" w:rsidR="00C93710" w:rsidRDefault="00C93710" w:rsidP="00C93710">
      <w:pPr>
        <w:spacing w:line="259" w:lineRule="auto"/>
        <w:rPr>
          <w:rFonts w:ascii="Open Sans" w:eastAsia="Open Sans" w:hAnsi="Open Sans" w:cs="Open Sans"/>
        </w:rPr>
      </w:pPr>
      <w:r w:rsidRPr="2DB7E7DD">
        <w:rPr>
          <w:rFonts w:ascii="Open Sans" w:eastAsia="Open Sans" w:hAnsi="Open Sans" w:cs="Open Sans"/>
          <w:sz w:val="22"/>
          <w:szCs w:val="22"/>
        </w:rPr>
        <w:t xml:space="preserve">The rubric is a table which has different statements for how well each learning outcome has been </w:t>
      </w:r>
      <w:proofErr w:type="gramStart"/>
      <w:r w:rsidRPr="2DB7E7DD">
        <w:rPr>
          <w:rFonts w:ascii="Open Sans" w:eastAsia="Open Sans" w:hAnsi="Open Sans" w:cs="Open Sans"/>
          <w:sz w:val="22"/>
          <w:szCs w:val="22"/>
        </w:rPr>
        <w:t>met, and</w:t>
      </w:r>
      <w:proofErr w:type="gramEnd"/>
      <w:r w:rsidRPr="2DB7E7DD">
        <w:rPr>
          <w:rFonts w:ascii="Open Sans" w:eastAsia="Open Sans" w:hAnsi="Open Sans" w:cs="Open Sans"/>
          <w:sz w:val="22"/>
          <w:szCs w:val="22"/>
        </w:rPr>
        <w:t xml:space="preserve"> is used as a standard benchmark so that all assignments are marked equally against. Please see the grading rubric on </w:t>
      </w:r>
      <w:proofErr w:type="gramStart"/>
      <w:r w:rsidRPr="2DB7E7DD">
        <w:rPr>
          <w:rFonts w:ascii="Open Sans" w:eastAsia="Open Sans" w:hAnsi="Open Sans" w:cs="Open Sans"/>
          <w:sz w:val="22"/>
          <w:szCs w:val="22"/>
        </w:rPr>
        <w:t>NILE, or</w:t>
      </w:r>
      <w:proofErr w:type="gramEnd"/>
      <w:r w:rsidRPr="2DB7E7DD">
        <w:rPr>
          <w:rFonts w:ascii="Open Sans" w:eastAsia="Open Sans" w:hAnsi="Open Sans" w:cs="Open Sans"/>
          <w:sz w:val="22"/>
          <w:szCs w:val="22"/>
        </w:rPr>
        <w:t xml:space="preserve"> see the final page of this document for further details of the criteria against which you will be assessed, presented in the grading rubric</w:t>
      </w:r>
      <w:r w:rsidRPr="2DB7E7DD">
        <w:rPr>
          <w:rFonts w:ascii="Open Sans" w:eastAsia="Open Sans" w:hAnsi="Open Sans" w:cs="Open Sans"/>
          <w:b/>
          <w:bCs/>
          <w:sz w:val="22"/>
          <w:szCs w:val="22"/>
        </w:rPr>
        <w:t>.</w:t>
      </w:r>
    </w:p>
    <w:p w14:paraId="449D50F0" w14:textId="77777777" w:rsidR="00C93710" w:rsidRDefault="00C93710" w:rsidP="00C93710">
      <w:pPr>
        <w:spacing w:line="259" w:lineRule="auto"/>
        <w:rPr>
          <w:rFonts w:ascii="Open Sans" w:eastAsia="Open Sans" w:hAnsi="Open Sans" w:cs="Open Sans"/>
          <w:b/>
          <w:bCs/>
          <w:sz w:val="22"/>
          <w:szCs w:val="22"/>
        </w:rPr>
      </w:pPr>
    </w:p>
    <w:p w14:paraId="6236CDD8" w14:textId="77777777" w:rsidR="00C93710" w:rsidRDefault="00C93710" w:rsidP="00C93710">
      <w:pPr>
        <w:spacing w:line="259" w:lineRule="auto"/>
        <w:rPr>
          <w:rFonts w:ascii="Open Sans" w:eastAsia="Open Sans" w:hAnsi="Open Sans" w:cs="Open Sans"/>
          <w:b/>
          <w:bCs/>
          <w:sz w:val="22"/>
          <w:szCs w:val="22"/>
        </w:rPr>
      </w:pPr>
      <w:r w:rsidRPr="2DB7E7DD">
        <w:rPr>
          <w:rFonts w:ascii="Open Sans" w:eastAsia="Open Sans" w:hAnsi="Open Sans" w:cs="Open Sans"/>
          <w:b/>
          <w:bCs/>
          <w:sz w:val="22"/>
          <w:szCs w:val="22"/>
        </w:rPr>
        <w:t>Further Assessment Guidance:</w:t>
      </w:r>
    </w:p>
    <w:p w14:paraId="6B83BC52" w14:textId="77777777" w:rsidR="00C93710" w:rsidRDefault="00C93710" w:rsidP="00C93710">
      <w:pPr>
        <w:spacing w:line="259" w:lineRule="auto"/>
        <w:rPr>
          <w:rFonts w:ascii="Open Sans" w:eastAsia="Open Sans" w:hAnsi="Open Sans" w:cs="Open Sans"/>
          <w:sz w:val="22"/>
          <w:szCs w:val="22"/>
        </w:rPr>
      </w:pPr>
      <w:r w:rsidRPr="2DB7E7DD">
        <w:rPr>
          <w:rFonts w:ascii="Open Sans" w:eastAsia="Open Sans" w:hAnsi="Open Sans" w:cs="Open Sans"/>
          <w:sz w:val="22"/>
          <w:szCs w:val="22"/>
        </w:rPr>
        <w:t>Please access the following document for more general information about the assessment process, including anonymous marking, submissions, and where to find feedback and grades.</w:t>
      </w:r>
    </w:p>
    <w:p w14:paraId="37DC825C" w14:textId="77777777" w:rsidR="00C93710" w:rsidRDefault="00000000" w:rsidP="00C93710">
      <w:pPr>
        <w:spacing w:line="259" w:lineRule="auto"/>
        <w:rPr>
          <w:rStyle w:val="Hyperlink"/>
          <w:rFonts w:ascii="Open Sans" w:eastAsia="Open Sans" w:hAnsi="Open Sans" w:cs="Open Sans"/>
          <w:sz w:val="22"/>
          <w:szCs w:val="22"/>
        </w:rPr>
      </w:pPr>
      <w:hyperlink r:id="rId15">
        <w:r w:rsidR="00C93710">
          <w:rPr>
            <w:rStyle w:val="Hyperlink"/>
            <w:rFonts w:ascii="Open Sans" w:eastAsia="Open Sans" w:hAnsi="Open Sans" w:cs="Open Sans"/>
            <w:sz w:val="22"/>
            <w:szCs w:val="22"/>
          </w:rPr>
          <w:t>2023 UON Standard Assessment Guidance</w:t>
        </w:r>
      </w:hyperlink>
      <w:r w:rsidR="00C93710">
        <w:rPr>
          <w:rStyle w:val="Hyperlink"/>
          <w:rFonts w:ascii="Open Sans" w:eastAsia="Open Sans" w:hAnsi="Open Sans" w:cs="Open Sans"/>
          <w:sz w:val="22"/>
          <w:szCs w:val="22"/>
        </w:rPr>
        <w:t>.</w:t>
      </w:r>
    </w:p>
    <w:p w14:paraId="2181E4E8" w14:textId="77777777" w:rsidR="00C93710" w:rsidRDefault="00C93710" w:rsidP="00C93710">
      <w:pPr>
        <w:rPr>
          <w:rStyle w:val="Hyperlink"/>
          <w:rFonts w:ascii="Open Sans" w:eastAsia="Open Sans" w:hAnsi="Open Sans" w:cs="Open Sans"/>
          <w:sz w:val="22"/>
          <w:szCs w:val="22"/>
        </w:rPr>
      </w:pPr>
      <w:r>
        <w:rPr>
          <w:rStyle w:val="Hyperlink"/>
          <w:rFonts w:ascii="Open Sans" w:eastAsia="Open Sans" w:hAnsi="Open Sans" w:cs="Open Sans"/>
          <w:sz w:val="22"/>
          <w:szCs w:val="22"/>
        </w:rPr>
        <w:br w:type="page"/>
      </w:r>
    </w:p>
    <w:p w14:paraId="0B4ACC7B" w14:textId="3382C26A" w:rsidR="7DA70F28" w:rsidRDefault="7DA70F28" w:rsidP="0B573B1C">
      <w:pPr>
        <w:tabs>
          <w:tab w:val="left" w:pos="1418"/>
        </w:tabs>
        <w:rPr>
          <w:rFonts w:ascii="Open Sans" w:eastAsia="Open Sans" w:hAnsi="Open Sans" w:cs="Open Sans"/>
          <w:b/>
          <w:bCs/>
          <w:sz w:val="22"/>
          <w:szCs w:val="22"/>
        </w:rPr>
      </w:pPr>
      <w:r w:rsidRPr="0B573B1C">
        <w:rPr>
          <w:rFonts w:ascii="Open Sans" w:eastAsia="Open Sans" w:hAnsi="Open Sans" w:cs="Open Sans"/>
          <w:b/>
          <w:bCs/>
          <w:sz w:val="22"/>
          <w:szCs w:val="22"/>
        </w:rPr>
        <w:lastRenderedPageBreak/>
        <w:t>Marking Rubric</w:t>
      </w:r>
    </w:p>
    <w:p w14:paraId="2108FF20" w14:textId="1A0A76A3" w:rsidR="3D0AF1EE" w:rsidRDefault="3D0AF1EE" w:rsidP="0B573B1C">
      <w:pPr>
        <w:tabs>
          <w:tab w:val="left" w:pos="1418"/>
        </w:tabs>
        <w:rPr>
          <w:rFonts w:ascii="Open Sans" w:eastAsia="Open Sans" w:hAnsi="Open Sans" w:cs="Open Sans"/>
          <w:sz w:val="22"/>
          <w:szCs w:val="22"/>
        </w:rPr>
      </w:pPr>
    </w:p>
    <w:p w14:paraId="4415E8B4" w14:textId="7BE7BD31" w:rsidR="3D0AF1EE" w:rsidRDefault="3D0AF1EE" w:rsidP="0B573B1C">
      <w:pPr>
        <w:tabs>
          <w:tab w:val="left" w:pos="1418"/>
        </w:tabs>
        <w:rPr>
          <w:rFonts w:ascii="Open Sans" w:eastAsia="Open Sans" w:hAnsi="Open Sans" w:cs="Open San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9"/>
        <w:gridCol w:w="1133"/>
        <w:gridCol w:w="1403"/>
        <w:gridCol w:w="1524"/>
        <w:gridCol w:w="1389"/>
        <w:gridCol w:w="1389"/>
        <w:gridCol w:w="1403"/>
      </w:tblGrid>
      <w:tr w:rsidR="58D0D3E0" w14:paraId="7949591B" w14:textId="77777777" w:rsidTr="0B573B1C">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67A88A04" w14:textId="1E644D18" w:rsidR="58D0D3E0" w:rsidRDefault="1B2126BA" w:rsidP="0B573B1C">
            <w:pPr>
              <w:pStyle w:val="Normal1"/>
              <w:rPr>
                <w:rFonts w:ascii="Open Sans" w:eastAsia="Open Sans" w:hAnsi="Open Sans" w:cs="Open Sans"/>
                <w:color w:val="auto"/>
                <w:sz w:val="18"/>
                <w:szCs w:val="18"/>
              </w:rPr>
            </w:pPr>
            <w:r w:rsidRPr="0B573B1C">
              <w:rPr>
                <w:rFonts w:ascii="Open Sans" w:eastAsia="Open Sans" w:hAnsi="Open Sans" w:cs="Open Sans"/>
                <w:b/>
                <w:bCs/>
                <w:color w:val="auto"/>
                <w:sz w:val="18"/>
                <w:szCs w:val="18"/>
              </w:rPr>
              <w:t>Learning Outcomes addressed through this assignment…</w:t>
            </w: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155A1E88" w14:textId="634D0B4F" w:rsidR="58D0D3E0" w:rsidRDefault="1B2126BA" w:rsidP="0B573B1C">
            <w:pPr>
              <w:pStyle w:val="Normal1"/>
              <w:jc w:val="center"/>
              <w:rPr>
                <w:rFonts w:ascii="Open Sans" w:eastAsia="Open Sans" w:hAnsi="Open Sans" w:cs="Open Sans"/>
                <w:color w:val="auto"/>
                <w:sz w:val="18"/>
                <w:szCs w:val="18"/>
              </w:rPr>
            </w:pPr>
            <w:r w:rsidRPr="0B573B1C">
              <w:rPr>
                <w:rFonts w:ascii="Open Sans" w:eastAsia="Open Sans" w:hAnsi="Open Sans" w:cs="Open Sans"/>
                <w:b/>
                <w:bCs/>
                <w:color w:val="auto"/>
                <w:sz w:val="20"/>
                <w:szCs w:val="20"/>
              </w:rPr>
              <w:t xml:space="preserve">No submission / no evidence </w:t>
            </w:r>
            <w:r w:rsidRPr="0B573B1C">
              <w:rPr>
                <w:rFonts w:ascii="Open Sans" w:eastAsia="Open Sans" w:hAnsi="Open Sans" w:cs="Open Sans"/>
                <w:i/>
                <w:iCs/>
                <w:color w:val="auto"/>
                <w:sz w:val="18"/>
                <w:szCs w:val="18"/>
              </w:rPr>
              <w:t>Work submitted is of no academic value / nothing submitted.</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64D75B91" w14:textId="799854C2" w:rsidR="58D0D3E0" w:rsidRDefault="1B2126BA" w:rsidP="0B573B1C">
            <w:pPr>
              <w:pStyle w:val="Normal1"/>
              <w:jc w:val="center"/>
              <w:rPr>
                <w:rFonts w:ascii="Open Sans" w:eastAsia="Open Sans" w:hAnsi="Open Sans" w:cs="Open Sans"/>
                <w:color w:val="auto"/>
                <w:sz w:val="20"/>
                <w:szCs w:val="20"/>
              </w:rPr>
            </w:pPr>
            <w:r w:rsidRPr="0B573B1C">
              <w:rPr>
                <w:rFonts w:ascii="Open Sans" w:eastAsia="Open Sans" w:hAnsi="Open Sans" w:cs="Open Sans"/>
                <w:b/>
                <w:bCs/>
                <w:color w:val="auto"/>
                <w:sz w:val="20"/>
                <w:szCs w:val="20"/>
              </w:rPr>
              <w:t xml:space="preserve">Fail </w:t>
            </w:r>
          </w:p>
          <w:p w14:paraId="3EBF8A00" w14:textId="58D96B74" w:rsidR="58D0D3E0" w:rsidRDefault="1B2126BA" w:rsidP="0B573B1C">
            <w:pPr>
              <w:pStyle w:val="Normal1"/>
              <w:jc w:val="center"/>
              <w:rPr>
                <w:rFonts w:ascii="Open Sans" w:eastAsia="Open Sans" w:hAnsi="Open Sans" w:cs="Open Sans"/>
                <w:color w:val="auto"/>
                <w:sz w:val="18"/>
                <w:szCs w:val="18"/>
              </w:rPr>
            </w:pPr>
            <w:r w:rsidRPr="0B573B1C">
              <w:rPr>
                <w:rFonts w:ascii="Open Sans" w:eastAsia="Open Sans" w:hAnsi="Open Sans" w:cs="Open Sans"/>
                <w:i/>
                <w:iCs/>
                <w:color w:val="auto"/>
                <w:sz w:val="18"/>
                <w:szCs w:val="18"/>
              </w:rPr>
              <w:t>Evidence included or provided but missing some very important aspects.</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0752EBCF" w14:textId="356B951B" w:rsidR="58D0D3E0" w:rsidRDefault="1B2126BA" w:rsidP="0B573B1C">
            <w:pPr>
              <w:pStyle w:val="Normal1"/>
              <w:jc w:val="center"/>
              <w:rPr>
                <w:rFonts w:ascii="Open Sans" w:eastAsia="Open Sans" w:hAnsi="Open Sans" w:cs="Open Sans"/>
                <w:color w:val="auto"/>
                <w:sz w:val="20"/>
                <w:szCs w:val="20"/>
              </w:rPr>
            </w:pPr>
            <w:r w:rsidRPr="0B573B1C">
              <w:rPr>
                <w:rFonts w:ascii="Open Sans" w:eastAsia="Open Sans" w:hAnsi="Open Sans" w:cs="Open Sans"/>
                <w:b/>
                <w:bCs/>
                <w:color w:val="auto"/>
                <w:sz w:val="20"/>
                <w:szCs w:val="20"/>
              </w:rPr>
              <w:t xml:space="preserve">Pass </w:t>
            </w:r>
          </w:p>
          <w:p w14:paraId="6A0B67CC" w14:textId="2EF20D59" w:rsidR="58D0D3E0" w:rsidRDefault="1B2126BA" w:rsidP="0B573B1C">
            <w:pPr>
              <w:pStyle w:val="Normal1"/>
              <w:jc w:val="center"/>
              <w:rPr>
                <w:rFonts w:ascii="Open Sans" w:eastAsia="Open Sans" w:hAnsi="Open Sans" w:cs="Open Sans"/>
                <w:color w:val="auto"/>
                <w:sz w:val="18"/>
                <w:szCs w:val="18"/>
              </w:rPr>
            </w:pPr>
            <w:r w:rsidRPr="0B573B1C">
              <w:rPr>
                <w:rFonts w:ascii="Open Sans" w:eastAsia="Open Sans" w:hAnsi="Open Sans" w:cs="Open Sans"/>
                <w:i/>
                <w:iCs/>
                <w:color w:val="auto"/>
                <w:sz w:val="18"/>
                <w:szCs w:val="18"/>
              </w:rPr>
              <w:t>Of satisfactory quality, demonstrating evidence of achieving the requirements of the learning outcomes.</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5AD58082" w14:textId="63817205" w:rsidR="58D0D3E0" w:rsidRDefault="1B2126BA" w:rsidP="0B573B1C">
            <w:pPr>
              <w:pStyle w:val="Normal1"/>
              <w:jc w:val="center"/>
              <w:rPr>
                <w:rFonts w:ascii="Open Sans" w:eastAsia="Open Sans" w:hAnsi="Open Sans" w:cs="Open Sans"/>
                <w:color w:val="auto"/>
                <w:sz w:val="20"/>
                <w:szCs w:val="20"/>
              </w:rPr>
            </w:pPr>
            <w:r w:rsidRPr="0B573B1C">
              <w:rPr>
                <w:rFonts w:ascii="Open Sans" w:eastAsia="Open Sans" w:hAnsi="Open Sans" w:cs="Open Sans"/>
                <w:b/>
                <w:bCs/>
                <w:color w:val="auto"/>
                <w:sz w:val="20"/>
                <w:szCs w:val="20"/>
              </w:rPr>
              <w:t xml:space="preserve">Commended </w:t>
            </w:r>
          </w:p>
          <w:p w14:paraId="303BA4C4" w14:textId="2FFA78C0" w:rsidR="58D0D3E0" w:rsidRDefault="1B2126BA" w:rsidP="0B573B1C">
            <w:pPr>
              <w:pStyle w:val="Normal1"/>
              <w:jc w:val="center"/>
              <w:rPr>
                <w:rFonts w:ascii="Open Sans" w:eastAsia="Open Sans" w:hAnsi="Open Sans" w:cs="Open Sans"/>
                <w:color w:val="auto"/>
                <w:sz w:val="18"/>
                <w:szCs w:val="18"/>
              </w:rPr>
            </w:pPr>
            <w:r w:rsidRPr="0B573B1C">
              <w:rPr>
                <w:rFonts w:ascii="Open Sans" w:eastAsia="Open Sans" w:hAnsi="Open Sans" w:cs="Open Sans"/>
                <w:i/>
                <w:iCs/>
                <w:color w:val="auto"/>
                <w:sz w:val="18"/>
                <w:szCs w:val="18"/>
              </w:rPr>
              <w:t>Of sound quality, demonstrating evidence which is sufficient and appropriate to the task or activity.</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2498785B" w14:textId="68254C9E" w:rsidR="58D0D3E0" w:rsidRDefault="1B2126BA" w:rsidP="0B573B1C">
            <w:pPr>
              <w:pStyle w:val="Normal1"/>
              <w:jc w:val="center"/>
              <w:rPr>
                <w:rFonts w:ascii="Open Sans" w:eastAsia="Open Sans" w:hAnsi="Open Sans" w:cs="Open Sans"/>
                <w:color w:val="auto"/>
                <w:sz w:val="20"/>
                <w:szCs w:val="20"/>
              </w:rPr>
            </w:pPr>
            <w:r w:rsidRPr="0B573B1C">
              <w:rPr>
                <w:rFonts w:ascii="Open Sans" w:eastAsia="Open Sans" w:hAnsi="Open Sans" w:cs="Open Sans"/>
                <w:b/>
                <w:bCs/>
                <w:color w:val="auto"/>
                <w:sz w:val="20"/>
                <w:szCs w:val="20"/>
              </w:rPr>
              <w:t xml:space="preserve">Merit </w:t>
            </w:r>
          </w:p>
          <w:p w14:paraId="44D1650D" w14:textId="6F4E9C5F" w:rsidR="58D0D3E0" w:rsidRDefault="1B2126BA" w:rsidP="0B573B1C">
            <w:pPr>
              <w:pStyle w:val="Normal1"/>
              <w:jc w:val="center"/>
              <w:rPr>
                <w:rFonts w:ascii="Open Sans" w:eastAsia="Open Sans" w:hAnsi="Open Sans" w:cs="Open Sans"/>
                <w:color w:val="auto"/>
                <w:sz w:val="18"/>
                <w:szCs w:val="18"/>
              </w:rPr>
            </w:pPr>
            <w:r w:rsidRPr="0B573B1C">
              <w:rPr>
                <w:rFonts w:ascii="Open Sans" w:eastAsia="Open Sans" w:hAnsi="Open Sans" w:cs="Open Sans"/>
                <w:i/>
                <w:iCs/>
                <w:color w:val="auto"/>
                <w:sz w:val="18"/>
                <w:szCs w:val="18"/>
              </w:rPr>
              <w:t>Of high quality, demonstrating evidence which is rigorous and convincing, appropriate to the task or activity.</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top w:w="90" w:type="dxa"/>
              <w:left w:w="90" w:type="dxa"/>
              <w:bottom w:w="90" w:type="dxa"/>
              <w:right w:w="90" w:type="dxa"/>
            </w:tcMar>
            <w:vAlign w:val="center"/>
          </w:tcPr>
          <w:p w14:paraId="1870A24F" w14:textId="591EDF23" w:rsidR="58D0D3E0" w:rsidRDefault="1B2126BA" w:rsidP="0B573B1C">
            <w:pPr>
              <w:pStyle w:val="Normal1"/>
              <w:jc w:val="center"/>
              <w:rPr>
                <w:rFonts w:ascii="Open Sans" w:eastAsia="Open Sans" w:hAnsi="Open Sans" w:cs="Open Sans"/>
                <w:color w:val="auto"/>
                <w:sz w:val="20"/>
                <w:szCs w:val="20"/>
              </w:rPr>
            </w:pPr>
            <w:r w:rsidRPr="0B573B1C">
              <w:rPr>
                <w:rFonts w:ascii="Open Sans" w:eastAsia="Open Sans" w:hAnsi="Open Sans" w:cs="Open Sans"/>
                <w:b/>
                <w:bCs/>
                <w:color w:val="auto"/>
                <w:sz w:val="20"/>
                <w:szCs w:val="20"/>
              </w:rPr>
              <w:t xml:space="preserve">Distinction </w:t>
            </w:r>
          </w:p>
          <w:p w14:paraId="0AA2B1BA" w14:textId="37789990" w:rsidR="58D0D3E0" w:rsidRDefault="1B2126BA" w:rsidP="0B573B1C">
            <w:pPr>
              <w:pStyle w:val="Normal1"/>
              <w:jc w:val="center"/>
              <w:rPr>
                <w:rFonts w:ascii="Open Sans" w:eastAsia="Open Sans" w:hAnsi="Open Sans" w:cs="Open Sans"/>
                <w:color w:val="auto"/>
                <w:sz w:val="18"/>
                <w:szCs w:val="18"/>
              </w:rPr>
            </w:pPr>
            <w:r w:rsidRPr="0B573B1C">
              <w:rPr>
                <w:rFonts w:ascii="Open Sans" w:eastAsia="Open Sans" w:hAnsi="Open Sans" w:cs="Open Sans"/>
                <w:i/>
                <w:iCs/>
                <w:color w:val="auto"/>
                <w:sz w:val="18"/>
                <w:szCs w:val="18"/>
              </w:rPr>
              <w:t xml:space="preserve">Of very high quality, demonstrating </w:t>
            </w:r>
            <w:proofErr w:type="gramStart"/>
            <w:r w:rsidRPr="0B573B1C">
              <w:rPr>
                <w:rFonts w:ascii="Open Sans" w:eastAsia="Open Sans" w:hAnsi="Open Sans" w:cs="Open Sans"/>
                <w:i/>
                <w:iCs/>
                <w:color w:val="auto"/>
                <w:sz w:val="18"/>
                <w:szCs w:val="18"/>
              </w:rPr>
              <w:t>evidence</w:t>
            </w:r>
            <w:proofErr w:type="gramEnd"/>
            <w:r w:rsidRPr="0B573B1C">
              <w:rPr>
                <w:rFonts w:ascii="Open Sans" w:eastAsia="Open Sans" w:hAnsi="Open Sans" w:cs="Open Sans"/>
                <w:i/>
                <w:iCs/>
                <w:color w:val="auto"/>
                <w:sz w:val="18"/>
                <w:szCs w:val="18"/>
              </w:rPr>
              <w:t xml:space="preserve"> which is strong, robust and consistent, appropriate to the task or activity.</w:t>
            </w:r>
          </w:p>
        </w:tc>
      </w:tr>
      <w:tr w:rsidR="58D0D3E0" w14:paraId="02787687" w14:textId="77777777" w:rsidTr="0B573B1C">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0D4BA444" w14:textId="02DA689C" w:rsidR="278A0CB0" w:rsidRDefault="278A0CB0" w:rsidP="0B573B1C">
            <w:pPr>
              <w:pStyle w:val="Normal1"/>
            </w:pPr>
            <w:r w:rsidRPr="0B573B1C">
              <w:rPr>
                <w:rFonts w:ascii="Calibri" w:eastAsia="Calibri" w:hAnsi="Calibri" w:cs="Calibri"/>
                <w:sz w:val="18"/>
                <w:szCs w:val="18"/>
              </w:rPr>
              <w:t>a) Identify a range of skills within eSports to improve performance</w:t>
            </w:r>
          </w:p>
          <w:p w14:paraId="6B417B33" w14:textId="353F43F8" w:rsidR="58D0D3E0" w:rsidRDefault="58D0D3E0" w:rsidP="0B573B1C">
            <w:pPr>
              <w:widowControl w:val="0"/>
              <w:spacing w:line="259" w:lineRule="auto"/>
              <w:ind w:right="113"/>
              <w:rPr>
                <w:rFonts w:ascii="Open Sans" w:eastAsia="Open Sans" w:hAnsi="Open Sans" w:cs="Open Sans"/>
                <w:color w:val="000000" w:themeColor="text1"/>
                <w:sz w:val="18"/>
                <w:szCs w:val="18"/>
              </w:rPr>
            </w:pP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vAlign w:val="center"/>
          </w:tcPr>
          <w:p w14:paraId="65510BE6" w14:textId="1452DB05" w:rsidR="0B573B1C" w:rsidRDefault="0B573B1C" w:rsidP="0B573B1C">
            <w:pPr>
              <w:jc w:val="center"/>
            </w:pPr>
            <w:r w:rsidRPr="0B573B1C">
              <w:rPr>
                <w:rFonts w:ascii="Calibri" w:eastAsia="Calibri" w:hAnsi="Calibri" w:cs="Calibri"/>
                <w:sz w:val="18"/>
                <w:szCs w:val="18"/>
              </w:rPr>
              <w:t>Work submitted is of no academic value / nothing submitted.</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71134982" w14:textId="213D2201" w:rsidR="0B573B1C" w:rsidRDefault="0B573B1C" w:rsidP="0B573B1C">
            <w:pPr>
              <w:jc w:val="center"/>
            </w:pPr>
            <w:r w:rsidRPr="0B573B1C">
              <w:rPr>
                <w:rFonts w:ascii="Calibri" w:eastAsia="Calibri" w:hAnsi="Calibri" w:cs="Calibri"/>
                <w:sz w:val="18"/>
                <w:szCs w:val="18"/>
              </w:rPr>
              <w:t>Work submitted is of no academic value / nothing submitted.</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1B754AC1" w14:textId="254CD04F" w:rsidR="0B573B1C" w:rsidRDefault="0B573B1C" w:rsidP="0B573B1C">
            <w:pPr>
              <w:jc w:val="center"/>
            </w:pPr>
            <w:r w:rsidRPr="0B573B1C">
              <w:rPr>
                <w:rFonts w:ascii="Calibri" w:eastAsia="Calibri" w:hAnsi="Calibri" w:cs="Calibri"/>
                <w:sz w:val="18"/>
                <w:szCs w:val="18"/>
              </w:rPr>
              <w:t>Evidence to identify a range of skills within eSports to improve performance. A few skills identified for eSports but are not specific to the chosen game genre.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16E46B0A" w14:textId="2A75C381" w:rsidR="0B573B1C" w:rsidRDefault="0B573B1C" w:rsidP="0B573B1C">
            <w:pPr>
              <w:jc w:val="center"/>
            </w:pPr>
            <w:r w:rsidRPr="0B573B1C">
              <w:rPr>
                <w:rFonts w:ascii="Calibri" w:eastAsia="Calibri" w:hAnsi="Calibri" w:cs="Calibri"/>
                <w:sz w:val="18"/>
                <w:szCs w:val="18"/>
              </w:rPr>
              <w:t>Evidence to explain and apply a range of skills within eSports to improve performance. A range of skills identified which are aligned with the game of choice.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1D959CC2" w14:textId="13D5D1FF" w:rsidR="0B573B1C" w:rsidRDefault="0B573B1C" w:rsidP="0B573B1C">
            <w:pPr>
              <w:jc w:val="center"/>
            </w:pPr>
            <w:r w:rsidRPr="0B573B1C">
              <w:rPr>
                <w:rFonts w:ascii="Calibri" w:eastAsia="Calibri" w:hAnsi="Calibri" w:cs="Calibri"/>
                <w:sz w:val="18"/>
                <w:szCs w:val="18"/>
              </w:rPr>
              <w:t>Evidence to explain and apply a range of skills within eSports to improve performance linking to different scenarios. A good range of skills identified which are aligned with the game of choice, from both individual’s and team’s perspective.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723CC2C5" w14:textId="61F37118" w:rsidR="0B573B1C" w:rsidRDefault="0B573B1C" w:rsidP="0B573B1C">
            <w:pPr>
              <w:jc w:val="center"/>
            </w:pPr>
            <w:r w:rsidRPr="0B573B1C">
              <w:rPr>
                <w:rFonts w:ascii="Calibri" w:eastAsia="Calibri" w:hAnsi="Calibri" w:cs="Calibri"/>
                <w:sz w:val="18"/>
                <w:szCs w:val="18"/>
              </w:rPr>
              <w:t>Sufficient evidence to apply and evaluate a range of skills within eSports to improve performance. A wide range of skills identified which are clearly elaborated in terms of their contribution to the performance of the specific game of choice, from both individual’s and team’s perspective.</w:t>
            </w:r>
          </w:p>
        </w:tc>
      </w:tr>
      <w:tr w:rsidR="58D0D3E0" w14:paraId="1B706EC1" w14:textId="77777777" w:rsidTr="0B573B1C">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47223FA4" w14:textId="5797377B" w:rsidR="0B573B1C" w:rsidRDefault="0B573B1C" w:rsidP="0B573B1C">
            <w:r w:rsidRPr="0B573B1C">
              <w:rPr>
                <w:rFonts w:ascii="Calibri" w:eastAsia="Calibri" w:hAnsi="Calibri" w:cs="Calibri"/>
                <w:color w:val="000000" w:themeColor="text1"/>
                <w:sz w:val="18"/>
                <w:szCs w:val="18"/>
              </w:rPr>
              <w:t>b) Utilise a range of eSports games across multiple genres to understand different player needs</w:t>
            </w: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78161F26" w14:textId="639F2B0C" w:rsidR="0B573B1C" w:rsidRDefault="0B573B1C" w:rsidP="0B573B1C">
            <w:pPr>
              <w:jc w:val="center"/>
            </w:pPr>
            <w:r w:rsidRPr="0B573B1C">
              <w:rPr>
                <w:rFonts w:ascii="Calibri" w:eastAsia="Calibri" w:hAnsi="Calibri" w:cs="Calibri"/>
                <w:sz w:val="18"/>
                <w:szCs w:val="18"/>
              </w:rPr>
              <w:t>Work submitted is of no academic value / nothing submitted.</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597BA0F6" w14:textId="383CABA2" w:rsidR="0B573B1C" w:rsidRDefault="0B573B1C" w:rsidP="0B573B1C">
            <w:pPr>
              <w:jc w:val="center"/>
            </w:pPr>
            <w:r w:rsidRPr="0B573B1C">
              <w:rPr>
                <w:rFonts w:ascii="Calibri" w:eastAsia="Calibri" w:hAnsi="Calibri" w:cs="Calibri"/>
                <w:sz w:val="18"/>
                <w:szCs w:val="18"/>
              </w:rPr>
              <w:t>Limited or no evidence of utilising a range of eSports games across multiple genres to understand different player needs. No introduction to the game of choice or other games.</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26FDCE1B" w14:textId="65486654" w:rsidR="0B573B1C" w:rsidRDefault="0B573B1C" w:rsidP="0B573B1C">
            <w:pPr>
              <w:jc w:val="center"/>
            </w:pPr>
            <w:r w:rsidRPr="0B573B1C">
              <w:rPr>
                <w:rFonts w:ascii="Calibri" w:eastAsia="Calibri" w:hAnsi="Calibri" w:cs="Calibri"/>
                <w:sz w:val="18"/>
                <w:szCs w:val="18"/>
              </w:rPr>
              <w:t>Some evidence to utilise a range of eSports games across multiple genres to understand different player needs. Limited introduction and information about the game of choice and the other games compared with.</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4F74831A" w14:textId="692E5609" w:rsidR="0B573B1C" w:rsidRDefault="0B573B1C" w:rsidP="0B573B1C">
            <w:pPr>
              <w:jc w:val="center"/>
            </w:pPr>
            <w:r w:rsidRPr="0B573B1C">
              <w:rPr>
                <w:rFonts w:ascii="Calibri" w:eastAsia="Calibri" w:hAnsi="Calibri" w:cs="Calibri"/>
                <w:sz w:val="18"/>
                <w:szCs w:val="18"/>
              </w:rPr>
              <w:t>Evidence to outline and explain a range of eSports games across multiple genres to understand different player needs. A satisfying amount of information provided on the eSports game of choice and the other games compared with.</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5BC73A82" w14:textId="11E09733" w:rsidR="0B573B1C" w:rsidRDefault="0B573B1C" w:rsidP="0B573B1C">
            <w:pPr>
              <w:jc w:val="center"/>
            </w:pPr>
            <w:r w:rsidRPr="0B573B1C">
              <w:rPr>
                <w:rFonts w:ascii="Calibri" w:eastAsia="Calibri" w:hAnsi="Calibri" w:cs="Calibri"/>
                <w:sz w:val="18"/>
                <w:szCs w:val="18"/>
              </w:rPr>
              <w:t xml:space="preserve">Evidence to explain and apply a range of eSports games across multiple genres to understand different player needs. Good introduction to the eSports game of choice and other games compared with </w:t>
            </w:r>
            <w:proofErr w:type="spellStart"/>
            <w:r w:rsidRPr="0B573B1C">
              <w:rPr>
                <w:rFonts w:ascii="Calibri" w:eastAsia="Calibri" w:hAnsi="Calibri" w:cs="Calibri"/>
                <w:sz w:val="18"/>
                <w:szCs w:val="18"/>
              </w:rPr>
              <w:t>with</w:t>
            </w:r>
            <w:proofErr w:type="spellEnd"/>
            <w:r w:rsidRPr="0B573B1C">
              <w:rPr>
                <w:rFonts w:ascii="Calibri" w:eastAsia="Calibri" w:hAnsi="Calibri" w:cs="Calibri"/>
                <w:sz w:val="18"/>
                <w:szCs w:val="18"/>
              </w:rPr>
              <w:t xml:space="preserve"> up-to-date patch information and data.</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36A09F67" w14:textId="392ED7AB" w:rsidR="0B573B1C" w:rsidRDefault="0B573B1C" w:rsidP="0B573B1C">
            <w:pPr>
              <w:jc w:val="center"/>
            </w:pPr>
            <w:r w:rsidRPr="0B573B1C">
              <w:rPr>
                <w:rFonts w:ascii="Calibri" w:eastAsia="Calibri" w:hAnsi="Calibri" w:cs="Calibri"/>
                <w:sz w:val="18"/>
                <w:szCs w:val="18"/>
              </w:rPr>
              <w:t xml:space="preserve">Evidence to apply and evaluate a range of eSports games across multiple genres to understand different player needs. Very comprehensive and insightful introduction to the eSports game of choice and other games compared with </w:t>
            </w:r>
            <w:proofErr w:type="spellStart"/>
            <w:r w:rsidRPr="0B573B1C">
              <w:rPr>
                <w:rFonts w:ascii="Calibri" w:eastAsia="Calibri" w:hAnsi="Calibri" w:cs="Calibri"/>
                <w:sz w:val="18"/>
                <w:szCs w:val="18"/>
              </w:rPr>
              <w:t>with</w:t>
            </w:r>
            <w:proofErr w:type="spellEnd"/>
            <w:r w:rsidRPr="0B573B1C">
              <w:rPr>
                <w:rFonts w:ascii="Calibri" w:eastAsia="Calibri" w:hAnsi="Calibri" w:cs="Calibri"/>
                <w:sz w:val="18"/>
                <w:szCs w:val="18"/>
              </w:rPr>
              <w:t xml:space="preserve"> up-to-date patch information and industry data.</w:t>
            </w:r>
          </w:p>
        </w:tc>
      </w:tr>
      <w:tr w:rsidR="0B573B1C" w14:paraId="468ED3A6" w14:textId="77777777" w:rsidTr="0B573B1C">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tcPr>
          <w:p w14:paraId="1D877463" w14:textId="2F20EE8A" w:rsidR="0B573B1C" w:rsidRDefault="0B573B1C" w:rsidP="0B573B1C">
            <w:r w:rsidRPr="0B573B1C">
              <w:rPr>
                <w:rFonts w:ascii="Calibri" w:eastAsia="Calibri" w:hAnsi="Calibri" w:cs="Calibri"/>
                <w:color w:val="000000" w:themeColor="text1"/>
                <w:sz w:val="18"/>
                <w:szCs w:val="18"/>
              </w:rPr>
              <w:t>c) Review gameplay data identifying strengths, weaknesses, and areas for improvement</w:t>
            </w: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6D8C2A41" w14:textId="6567FF33" w:rsidR="0B573B1C" w:rsidRDefault="0B573B1C" w:rsidP="0B573B1C">
            <w:pPr>
              <w:jc w:val="center"/>
            </w:pPr>
            <w:r w:rsidRPr="0B573B1C">
              <w:rPr>
                <w:rFonts w:ascii="Calibri" w:eastAsia="Calibri" w:hAnsi="Calibri" w:cs="Calibri"/>
                <w:sz w:val="18"/>
                <w:szCs w:val="18"/>
              </w:rPr>
              <w:t>Work submitted is of no academic value / nothing submitted.</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54D29A05" w14:textId="1B90344B" w:rsidR="0B573B1C" w:rsidRDefault="0B573B1C" w:rsidP="0B573B1C">
            <w:pPr>
              <w:jc w:val="center"/>
            </w:pPr>
            <w:r w:rsidRPr="0B573B1C">
              <w:rPr>
                <w:rFonts w:ascii="Calibri" w:eastAsia="Calibri" w:hAnsi="Calibri" w:cs="Calibri"/>
                <w:sz w:val="18"/>
                <w:szCs w:val="18"/>
              </w:rPr>
              <w:t xml:space="preserve">No or limited evidence to review gameplay data identifying strengths, weaknesses, and areas for improvement. </w:t>
            </w:r>
            <w:r w:rsidRPr="0B573B1C">
              <w:rPr>
                <w:rFonts w:ascii="Calibri" w:eastAsia="Calibri" w:hAnsi="Calibri" w:cs="Calibri"/>
                <w:sz w:val="18"/>
                <w:szCs w:val="18"/>
              </w:rPr>
              <w:lastRenderedPageBreak/>
              <w:t>Very limited or no strengths or weaknesses identified. Limited discussion on areas for improvement.</w:t>
            </w:r>
            <w:r w:rsidRPr="0B573B1C">
              <w:t xml:space="preserve"> </w:t>
            </w:r>
            <w:r w:rsidRPr="0B573B1C">
              <w:rPr>
                <w:rFonts w:ascii="Calibri" w:eastAsia="Calibri" w:hAnsi="Calibri" w:cs="Calibri"/>
                <w:sz w:val="18"/>
                <w:szCs w:val="18"/>
              </w:rPr>
              <w:t>Very limited use of academic literature.</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76BFCC5C" w14:textId="296AD07D" w:rsidR="0B573B1C" w:rsidRDefault="0B573B1C" w:rsidP="0B573B1C">
            <w:pPr>
              <w:jc w:val="center"/>
            </w:pPr>
            <w:r w:rsidRPr="0B573B1C">
              <w:rPr>
                <w:rFonts w:ascii="Calibri" w:eastAsia="Calibri" w:hAnsi="Calibri" w:cs="Calibri"/>
                <w:sz w:val="18"/>
                <w:szCs w:val="18"/>
              </w:rPr>
              <w:lastRenderedPageBreak/>
              <w:t xml:space="preserve">Some evidence to use gameplay data to outline strengths, weaknesses, and areas for improvement. Some strengths </w:t>
            </w:r>
            <w:r w:rsidRPr="0B573B1C">
              <w:rPr>
                <w:rFonts w:ascii="Calibri" w:eastAsia="Calibri" w:hAnsi="Calibri" w:cs="Calibri"/>
                <w:sz w:val="18"/>
                <w:szCs w:val="18"/>
              </w:rPr>
              <w:lastRenderedPageBreak/>
              <w:t>and weaknesses identified, some discussion on improvement but limited discussion on the plan.</w:t>
            </w:r>
            <w:r w:rsidRPr="0B573B1C">
              <w:t xml:space="preserve"> </w:t>
            </w:r>
            <w:r w:rsidRPr="0B573B1C">
              <w:rPr>
                <w:rFonts w:ascii="Calibri" w:eastAsia="Calibri" w:hAnsi="Calibri" w:cs="Calibri"/>
                <w:sz w:val="18"/>
                <w:szCs w:val="18"/>
              </w:rPr>
              <w:t>Limited use of academic literature.</w:t>
            </w:r>
          </w:p>
          <w:p w14:paraId="19320128" w14:textId="6EDA4E93" w:rsidR="0B573B1C" w:rsidRDefault="0B573B1C" w:rsidP="0B573B1C">
            <w:pPr>
              <w:jc w:val="center"/>
            </w:pPr>
            <w:r w:rsidRPr="0B573B1C">
              <w:rPr>
                <w:rFonts w:ascii="Calibri" w:eastAsia="Calibri" w:hAnsi="Calibri" w:cs="Calibri"/>
                <w:sz w:val="18"/>
                <w:szCs w:val="18"/>
              </w:rPr>
              <w:t>For commended: Sufficient use of academic literature.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7B9E36CE" w14:textId="1140EC82" w:rsidR="7176B8A1" w:rsidRDefault="7176B8A1" w:rsidP="0B573B1C">
            <w:pPr>
              <w:jc w:val="center"/>
            </w:pPr>
            <w:r w:rsidRPr="0B573B1C">
              <w:rPr>
                <w:rFonts w:ascii="Calibri" w:eastAsia="Calibri" w:hAnsi="Calibri" w:cs="Calibri"/>
                <w:sz w:val="18"/>
                <w:szCs w:val="18"/>
              </w:rPr>
              <w:lastRenderedPageBreak/>
              <w:t xml:space="preserve">Evidence </w:t>
            </w:r>
            <w:proofErr w:type="gramStart"/>
            <w:r w:rsidRPr="0B573B1C">
              <w:rPr>
                <w:rFonts w:ascii="Calibri" w:eastAsia="Calibri" w:hAnsi="Calibri" w:cs="Calibri"/>
                <w:sz w:val="18"/>
                <w:szCs w:val="18"/>
              </w:rPr>
              <w:t>to  identify</w:t>
            </w:r>
            <w:proofErr w:type="gramEnd"/>
            <w:r w:rsidRPr="0B573B1C">
              <w:rPr>
                <w:rFonts w:ascii="Calibri" w:eastAsia="Calibri" w:hAnsi="Calibri" w:cs="Calibri"/>
                <w:sz w:val="18"/>
                <w:szCs w:val="18"/>
              </w:rPr>
              <w:t xml:space="preserve"> and explain strengths, weaknesses, and areas for improvement using own data. Weaknesses and </w:t>
            </w:r>
            <w:r w:rsidRPr="0B573B1C">
              <w:rPr>
                <w:rFonts w:ascii="Calibri" w:eastAsia="Calibri" w:hAnsi="Calibri" w:cs="Calibri"/>
                <w:sz w:val="18"/>
                <w:szCs w:val="18"/>
              </w:rPr>
              <w:lastRenderedPageBreak/>
              <w:t>strengths identified with reflection on skills and interpretation of data. Some improvement is discussed but is not well aligned with the plan. Limited use of academic literature.</w:t>
            </w:r>
          </w:p>
          <w:p w14:paraId="486E6356" w14:textId="3DBB9A33" w:rsidR="7176B8A1" w:rsidRDefault="7176B8A1" w:rsidP="0B573B1C">
            <w:pPr>
              <w:jc w:val="center"/>
            </w:pPr>
            <w:r w:rsidRPr="0B573B1C">
              <w:rPr>
                <w:rFonts w:ascii="Calibri" w:eastAsia="Calibri" w:hAnsi="Calibri" w:cs="Calibri"/>
                <w:sz w:val="18"/>
                <w:szCs w:val="18"/>
              </w:rPr>
              <w:t>For commended: Sufficient use of academic literature.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6B59607C" w14:textId="04DDFBCE" w:rsidR="0B573B1C" w:rsidRDefault="0B573B1C" w:rsidP="0B573B1C">
            <w:pPr>
              <w:jc w:val="center"/>
            </w:pPr>
            <w:r w:rsidRPr="0B573B1C">
              <w:rPr>
                <w:rFonts w:ascii="Calibri" w:eastAsia="Calibri" w:hAnsi="Calibri" w:cs="Calibri"/>
                <w:sz w:val="18"/>
                <w:szCs w:val="18"/>
              </w:rPr>
              <w:lastRenderedPageBreak/>
              <w:t xml:space="preserve">Some sound evidence to explain and evaluate strengths, weaknesses, and areas for improvement </w:t>
            </w:r>
            <w:r w:rsidRPr="0B573B1C">
              <w:rPr>
                <w:rFonts w:ascii="Calibri" w:eastAsia="Calibri" w:hAnsi="Calibri" w:cs="Calibri"/>
                <w:sz w:val="18"/>
                <w:szCs w:val="18"/>
              </w:rPr>
              <w:lastRenderedPageBreak/>
              <w:t>linked to personal situations. Weaknesses and strengths identified with good reflection on skills and in-depth interpretation of data. Improvement is discussed thoroughly with good reflection in the plan.</w:t>
            </w:r>
            <w:r w:rsidRPr="0B573B1C">
              <w:t xml:space="preserve"> </w:t>
            </w:r>
            <w:r w:rsidRPr="0B573B1C">
              <w:rPr>
                <w:rFonts w:ascii="Calibri" w:eastAsia="Calibri" w:hAnsi="Calibri" w:cs="Calibri"/>
                <w:sz w:val="18"/>
                <w:szCs w:val="18"/>
              </w:rPr>
              <w:t>Strong use of academic literature.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3EF9BE3F" w14:textId="18B4ED25" w:rsidR="0B573B1C" w:rsidRDefault="0B573B1C" w:rsidP="0B573B1C">
            <w:pPr>
              <w:jc w:val="center"/>
            </w:pPr>
            <w:r w:rsidRPr="0B573B1C">
              <w:rPr>
                <w:rFonts w:ascii="Calibri" w:eastAsia="Calibri" w:hAnsi="Calibri" w:cs="Calibri"/>
                <w:sz w:val="18"/>
                <w:szCs w:val="18"/>
              </w:rPr>
              <w:lastRenderedPageBreak/>
              <w:t xml:space="preserve">Very strong evidence of identifying and critically evaluating strengths, weaknesses, and areas for </w:t>
            </w:r>
            <w:r w:rsidRPr="0B573B1C">
              <w:rPr>
                <w:rFonts w:ascii="Calibri" w:eastAsia="Calibri" w:hAnsi="Calibri" w:cs="Calibri"/>
                <w:sz w:val="18"/>
                <w:szCs w:val="18"/>
              </w:rPr>
              <w:lastRenderedPageBreak/>
              <w:t xml:space="preserve">improvement. Weaknesses and strengths identified with good reflection on skills and in-depth interpretation of data. Improvements are well </w:t>
            </w:r>
            <w:proofErr w:type="spellStart"/>
            <w:r w:rsidRPr="0B573B1C">
              <w:rPr>
                <w:rFonts w:ascii="Calibri" w:eastAsia="Calibri" w:hAnsi="Calibri" w:cs="Calibri"/>
                <w:sz w:val="18"/>
                <w:szCs w:val="18"/>
              </w:rPr>
              <w:t>intergrated</w:t>
            </w:r>
            <w:proofErr w:type="spellEnd"/>
            <w:r w:rsidRPr="0B573B1C">
              <w:rPr>
                <w:rFonts w:ascii="Calibri" w:eastAsia="Calibri" w:hAnsi="Calibri" w:cs="Calibri"/>
                <w:sz w:val="18"/>
                <w:szCs w:val="18"/>
              </w:rPr>
              <w:t xml:space="preserve"> into the discussion of </w:t>
            </w:r>
            <w:proofErr w:type="gramStart"/>
            <w:r w:rsidRPr="0B573B1C">
              <w:rPr>
                <w:rFonts w:ascii="Calibri" w:eastAsia="Calibri" w:hAnsi="Calibri" w:cs="Calibri"/>
                <w:sz w:val="18"/>
                <w:szCs w:val="18"/>
              </w:rPr>
              <w:t>skills, and</w:t>
            </w:r>
            <w:proofErr w:type="gramEnd"/>
            <w:r w:rsidRPr="0B573B1C">
              <w:rPr>
                <w:rFonts w:ascii="Calibri" w:eastAsia="Calibri" w:hAnsi="Calibri" w:cs="Calibri"/>
                <w:sz w:val="18"/>
                <w:szCs w:val="18"/>
              </w:rPr>
              <w:t xml:space="preserve"> are well supported by and linked to the plan. Very good reflection.</w:t>
            </w:r>
            <w:r w:rsidRPr="0B573B1C">
              <w:t xml:space="preserve"> </w:t>
            </w:r>
            <w:r w:rsidRPr="0B573B1C">
              <w:rPr>
                <w:rFonts w:ascii="Calibri" w:eastAsia="Calibri" w:hAnsi="Calibri" w:cs="Calibri"/>
                <w:sz w:val="18"/>
                <w:szCs w:val="18"/>
              </w:rPr>
              <w:t>Excellent use of academic literature.</w:t>
            </w:r>
          </w:p>
        </w:tc>
      </w:tr>
      <w:tr w:rsidR="58D0D3E0" w14:paraId="198D2301" w14:textId="77777777" w:rsidTr="0B573B1C">
        <w:trPr>
          <w:trHeight w:val="300"/>
        </w:trPr>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45" w:type="dxa"/>
              <w:right w:w="45" w:type="dxa"/>
            </w:tcMar>
            <w:vAlign w:val="center"/>
          </w:tcPr>
          <w:p w14:paraId="0BA3D595" w14:textId="521D5F08" w:rsidR="58D0D3E0" w:rsidRDefault="1B2126BA" w:rsidP="0B573B1C">
            <w:pPr>
              <w:pStyle w:val="Normal1"/>
              <w:rPr>
                <w:rFonts w:ascii="Open Sans" w:eastAsia="Open Sans" w:hAnsi="Open Sans" w:cs="Open Sans"/>
                <w:color w:val="auto"/>
                <w:sz w:val="18"/>
                <w:szCs w:val="18"/>
              </w:rPr>
            </w:pPr>
            <w:r w:rsidRPr="0B573B1C">
              <w:rPr>
                <w:rFonts w:ascii="Open Sans" w:eastAsia="Open Sans" w:hAnsi="Open Sans" w:cs="Open Sans"/>
                <w:b/>
                <w:bCs/>
                <w:color w:val="auto"/>
                <w:sz w:val="18"/>
                <w:szCs w:val="18"/>
              </w:rPr>
              <w:lastRenderedPageBreak/>
              <w:t>Academic / Professional quality</w:t>
            </w:r>
          </w:p>
        </w:tc>
        <w:tc>
          <w:tcPr>
            <w:tcW w:w="1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39FF01B" w14:textId="71130D9F" w:rsidR="58D0D3E0" w:rsidRDefault="1B2126BA" w:rsidP="0B573B1C">
            <w:pPr>
              <w:pStyle w:val="Normal1"/>
              <w:jc w:val="center"/>
              <w:rPr>
                <w:rFonts w:ascii="Open Sans" w:eastAsia="Open Sans" w:hAnsi="Open Sans" w:cs="Open Sans"/>
                <w:color w:val="auto"/>
                <w:sz w:val="16"/>
                <w:szCs w:val="16"/>
              </w:rPr>
            </w:pPr>
            <w:r w:rsidRPr="0B573B1C">
              <w:rPr>
                <w:rFonts w:ascii="Open Sans" w:eastAsia="Open Sans" w:hAnsi="Open Sans" w:cs="Open Sans"/>
                <w:color w:val="auto"/>
                <w:sz w:val="16"/>
                <w:szCs w:val="16"/>
              </w:rPr>
              <w:t>Unsatisfactory command of academic / professional conventions appropriate to the discipline.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0D84B29B" w14:textId="3DC071E5" w:rsidR="58D0D3E0" w:rsidRDefault="1B2126BA" w:rsidP="0B573B1C">
            <w:pPr>
              <w:pStyle w:val="Normal1"/>
              <w:jc w:val="center"/>
              <w:rPr>
                <w:rFonts w:ascii="Open Sans" w:eastAsia="Open Sans" w:hAnsi="Open Sans" w:cs="Open Sans"/>
                <w:color w:val="auto"/>
                <w:sz w:val="16"/>
                <w:szCs w:val="16"/>
              </w:rPr>
            </w:pPr>
            <w:r w:rsidRPr="0B573B1C">
              <w:rPr>
                <w:rFonts w:ascii="Open Sans" w:eastAsia="Open Sans" w:hAnsi="Open Sans" w:cs="Open Sans"/>
                <w:color w:val="auto"/>
                <w:sz w:val="16"/>
                <w:szCs w:val="16"/>
              </w:rPr>
              <w:t>Poor command of academic / professional conventions appropriate to the discipline.</w:t>
            </w:r>
          </w:p>
        </w:tc>
        <w:tc>
          <w:tcPr>
            <w:tcW w:w="1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66118139" w14:textId="35693144" w:rsidR="58D0D3E0" w:rsidRDefault="1B2126BA" w:rsidP="0B573B1C">
            <w:pPr>
              <w:pStyle w:val="Normal1"/>
              <w:jc w:val="center"/>
              <w:rPr>
                <w:rFonts w:ascii="Open Sans" w:eastAsia="Open Sans" w:hAnsi="Open Sans" w:cs="Open Sans"/>
                <w:color w:val="auto"/>
                <w:sz w:val="16"/>
                <w:szCs w:val="16"/>
              </w:rPr>
            </w:pPr>
            <w:r w:rsidRPr="0B573B1C">
              <w:rPr>
                <w:rFonts w:ascii="Open Sans" w:eastAsia="Open Sans" w:hAnsi="Open Sans" w:cs="Open Sans"/>
                <w:color w:val="auto"/>
                <w:sz w:val="16"/>
                <w:szCs w:val="16"/>
              </w:rPr>
              <w:t>Satisfactory command of academic / professional conventions appropriate to the discipline.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tcPr>
          <w:p w14:paraId="169AF8B5" w14:textId="412D7B46" w:rsidR="58D0D3E0" w:rsidRDefault="1B2126BA" w:rsidP="0B573B1C">
            <w:pPr>
              <w:pStyle w:val="Normal1"/>
              <w:jc w:val="center"/>
              <w:rPr>
                <w:rFonts w:ascii="Open Sans" w:eastAsia="Open Sans" w:hAnsi="Open Sans" w:cs="Open Sans"/>
                <w:color w:val="auto"/>
                <w:sz w:val="16"/>
                <w:szCs w:val="16"/>
              </w:rPr>
            </w:pPr>
            <w:r w:rsidRPr="0B573B1C">
              <w:rPr>
                <w:rFonts w:ascii="Open Sans" w:eastAsia="Open Sans" w:hAnsi="Open Sans" w:cs="Open Sans"/>
                <w:color w:val="auto"/>
                <w:sz w:val="16"/>
                <w:szCs w:val="16"/>
              </w:rPr>
              <w:t>Sound command of academic / professional conventions sufficient and appropriate to the discipline.</w:t>
            </w:r>
          </w:p>
        </w:tc>
        <w:tc>
          <w:tcPr>
            <w:tcW w:w="13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272678F" w14:textId="2E2892B0" w:rsidR="58D0D3E0" w:rsidRDefault="1B2126BA" w:rsidP="0B573B1C">
            <w:pPr>
              <w:pStyle w:val="Normal1"/>
              <w:jc w:val="center"/>
              <w:rPr>
                <w:rFonts w:ascii="Open Sans" w:eastAsia="Open Sans" w:hAnsi="Open Sans" w:cs="Open Sans"/>
                <w:color w:val="auto"/>
                <w:sz w:val="16"/>
                <w:szCs w:val="16"/>
              </w:rPr>
            </w:pPr>
            <w:r w:rsidRPr="0B573B1C">
              <w:rPr>
                <w:rFonts w:ascii="Open Sans" w:eastAsia="Open Sans" w:hAnsi="Open Sans" w:cs="Open Sans"/>
                <w:color w:val="auto"/>
                <w:sz w:val="16"/>
                <w:szCs w:val="16"/>
              </w:rPr>
              <w:t>Rigorous command of academic / professional conventions appropriate to the discipline.</w:t>
            </w:r>
          </w:p>
        </w:tc>
        <w:tc>
          <w:tcPr>
            <w:tcW w:w="1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F0C55F" w14:textId="7E879BD2" w:rsidR="58D0D3E0" w:rsidRDefault="1B2126BA" w:rsidP="0B573B1C">
            <w:pPr>
              <w:pStyle w:val="Normal1"/>
              <w:ind w:right="113"/>
              <w:jc w:val="center"/>
              <w:rPr>
                <w:rFonts w:ascii="Open Sans" w:eastAsia="Open Sans" w:hAnsi="Open Sans" w:cs="Open Sans"/>
                <w:color w:val="auto"/>
                <w:sz w:val="16"/>
                <w:szCs w:val="16"/>
              </w:rPr>
            </w:pPr>
            <w:r w:rsidRPr="0B573B1C">
              <w:rPr>
                <w:rFonts w:ascii="Open Sans" w:eastAsia="Open Sans" w:hAnsi="Open Sans" w:cs="Open Sans"/>
                <w:color w:val="auto"/>
                <w:sz w:val="16"/>
                <w:szCs w:val="16"/>
              </w:rPr>
              <w:t>Authoritative</w:t>
            </w:r>
          </w:p>
          <w:p w14:paraId="6C378D4B" w14:textId="674AE78E" w:rsidR="58D0D3E0" w:rsidRDefault="1B2126BA" w:rsidP="0B573B1C">
            <w:pPr>
              <w:pStyle w:val="Normal1"/>
              <w:jc w:val="center"/>
              <w:rPr>
                <w:rFonts w:ascii="Open Sans" w:eastAsia="Open Sans" w:hAnsi="Open Sans" w:cs="Open Sans"/>
                <w:color w:val="auto"/>
                <w:sz w:val="16"/>
                <w:szCs w:val="16"/>
              </w:rPr>
            </w:pPr>
            <w:r w:rsidRPr="0B573B1C">
              <w:rPr>
                <w:rFonts w:ascii="Open Sans" w:eastAsia="Open Sans" w:hAnsi="Open Sans" w:cs="Open Sans"/>
                <w:color w:val="auto"/>
                <w:sz w:val="16"/>
                <w:szCs w:val="16"/>
              </w:rPr>
              <w:t>command of academic / professional conventions appropriate to the discipline.</w:t>
            </w:r>
          </w:p>
        </w:tc>
      </w:tr>
    </w:tbl>
    <w:p w14:paraId="02C204F7" w14:textId="4E6629D3" w:rsidR="001F27C1" w:rsidRPr="000D0BBC" w:rsidRDefault="001F27C1" w:rsidP="0B573B1C">
      <w:pPr>
        <w:tabs>
          <w:tab w:val="left" w:pos="1418"/>
        </w:tabs>
        <w:rPr>
          <w:rFonts w:ascii="Open Sans" w:eastAsia="Open Sans" w:hAnsi="Open Sans" w:cs="Open Sans"/>
          <w:sz w:val="22"/>
          <w:szCs w:val="22"/>
        </w:rPr>
      </w:pPr>
    </w:p>
    <w:p w14:paraId="3B79251D" w14:textId="41E986D2" w:rsidR="007A3FAD" w:rsidRPr="000D0BBC" w:rsidRDefault="007A3FAD" w:rsidP="0B573B1C">
      <w:pPr>
        <w:pStyle w:val="Heading1"/>
        <w:rPr>
          <w:rFonts w:eastAsia="Open Sans" w:cs="Open Sans"/>
        </w:rPr>
      </w:pPr>
    </w:p>
    <w:sectPr w:rsidR="007A3FAD" w:rsidRPr="000D0BBC" w:rsidSect="00FC408A">
      <w:footerReference w:type="even" r:id="rId16"/>
      <w:footerReference w:type="default" r:id="rId17"/>
      <w:pgSz w:w="11907" w:h="16840"/>
      <w:pgMar w:top="1134" w:right="1134" w:bottom="90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AC9D" w14:textId="77777777" w:rsidR="00E05B09" w:rsidRDefault="00E05B09">
      <w:r>
        <w:separator/>
      </w:r>
    </w:p>
  </w:endnote>
  <w:endnote w:type="continuationSeparator" w:id="0">
    <w:p w14:paraId="78877C9F" w14:textId="77777777" w:rsidR="00E05B09" w:rsidRDefault="00E05B09">
      <w:r>
        <w:continuationSeparator/>
      </w:r>
    </w:p>
  </w:endnote>
  <w:endnote w:type="continuationNotice" w:id="1">
    <w:p w14:paraId="1D5AA6B0" w14:textId="77777777" w:rsidR="00E05B09" w:rsidRDefault="00E0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34EA" w14:textId="6887D987" w:rsidR="005156A5" w:rsidRDefault="00515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0A3">
      <w:rPr>
        <w:rStyle w:val="PageNumber"/>
        <w:noProof/>
      </w:rPr>
      <w:t>3</w:t>
    </w:r>
    <w:r>
      <w:rPr>
        <w:rStyle w:val="PageNumber"/>
      </w:rPr>
      <w:fldChar w:fldCharType="end"/>
    </w:r>
  </w:p>
  <w:p w14:paraId="3F47BBBE" w14:textId="77777777" w:rsidR="005156A5" w:rsidRDefault="00515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B022" w14:textId="3CA97BE9" w:rsidR="00D45330" w:rsidRDefault="00D45330">
    <w:pPr>
      <w:pStyle w:val="Footer"/>
    </w:pPr>
    <w:r>
      <w:fldChar w:fldCharType="begin"/>
    </w:r>
    <w:r>
      <w:instrText xml:space="preserve"> PAGE   \* MERGEFORMAT </w:instrText>
    </w:r>
    <w:r>
      <w:fldChar w:fldCharType="separate"/>
    </w:r>
    <w:r w:rsidR="009277AB">
      <w:rPr>
        <w:noProof/>
      </w:rPr>
      <w:t>2</w:t>
    </w:r>
    <w:r>
      <w:rPr>
        <w:noProof/>
      </w:rPr>
      <w:fldChar w:fldCharType="end"/>
    </w:r>
  </w:p>
  <w:p w14:paraId="0C04EA23" w14:textId="77777777" w:rsidR="005156A5" w:rsidRDefault="005156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9E3F" w14:textId="77777777" w:rsidR="00E05B09" w:rsidRDefault="00E05B09">
      <w:r>
        <w:separator/>
      </w:r>
    </w:p>
  </w:footnote>
  <w:footnote w:type="continuationSeparator" w:id="0">
    <w:p w14:paraId="54E499E3" w14:textId="77777777" w:rsidR="00E05B09" w:rsidRDefault="00E05B09">
      <w:r>
        <w:continuationSeparator/>
      </w:r>
    </w:p>
  </w:footnote>
  <w:footnote w:type="continuationNotice" w:id="1">
    <w:p w14:paraId="03BDDD6E" w14:textId="77777777" w:rsidR="00E05B09" w:rsidRDefault="00E05B0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6C8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FFFE2"/>
    <w:multiLevelType w:val="hybridMultilevel"/>
    <w:tmpl w:val="C9A2C65A"/>
    <w:lvl w:ilvl="0" w:tplc="1F8EE116">
      <w:start w:val="1"/>
      <w:numFmt w:val="bullet"/>
      <w:lvlText w:val="o"/>
      <w:lvlJc w:val="left"/>
      <w:pPr>
        <w:ind w:left="720" w:hanging="360"/>
      </w:pPr>
      <w:rPr>
        <w:rFonts w:ascii="&quot;Courier New&quot;" w:hAnsi="&quot;Courier New&quot;" w:hint="default"/>
      </w:rPr>
    </w:lvl>
    <w:lvl w:ilvl="1" w:tplc="8AA8BBA0">
      <w:start w:val="1"/>
      <w:numFmt w:val="bullet"/>
      <w:lvlText w:val="o"/>
      <w:lvlJc w:val="left"/>
      <w:pPr>
        <w:ind w:left="1440" w:hanging="360"/>
      </w:pPr>
      <w:rPr>
        <w:rFonts w:ascii="Courier New" w:hAnsi="Courier New" w:hint="default"/>
      </w:rPr>
    </w:lvl>
    <w:lvl w:ilvl="2" w:tplc="A08EE1AA">
      <w:start w:val="1"/>
      <w:numFmt w:val="bullet"/>
      <w:lvlText w:val=""/>
      <w:lvlJc w:val="left"/>
      <w:pPr>
        <w:ind w:left="2160" w:hanging="360"/>
      </w:pPr>
      <w:rPr>
        <w:rFonts w:ascii="Wingdings" w:hAnsi="Wingdings" w:hint="default"/>
      </w:rPr>
    </w:lvl>
    <w:lvl w:ilvl="3" w:tplc="E63AFB36">
      <w:start w:val="1"/>
      <w:numFmt w:val="bullet"/>
      <w:lvlText w:val=""/>
      <w:lvlJc w:val="left"/>
      <w:pPr>
        <w:ind w:left="2880" w:hanging="360"/>
      </w:pPr>
      <w:rPr>
        <w:rFonts w:ascii="Symbol" w:hAnsi="Symbol" w:hint="default"/>
      </w:rPr>
    </w:lvl>
    <w:lvl w:ilvl="4" w:tplc="FA2ABDF4">
      <w:start w:val="1"/>
      <w:numFmt w:val="bullet"/>
      <w:lvlText w:val="o"/>
      <w:lvlJc w:val="left"/>
      <w:pPr>
        <w:ind w:left="3600" w:hanging="360"/>
      </w:pPr>
      <w:rPr>
        <w:rFonts w:ascii="Courier New" w:hAnsi="Courier New" w:hint="default"/>
      </w:rPr>
    </w:lvl>
    <w:lvl w:ilvl="5" w:tplc="B56EC4CA">
      <w:start w:val="1"/>
      <w:numFmt w:val="bullet"/>
      <w:lvlText w:val=""/>
      <w:lvlJc w:val="left"/>
      <w:pPr>
        <w:ind w:left="4320" w:hanging="360"/>
      </w:pPr>
      <w:rPr>
        <w:rFonts w:ascii="Wingdings" w:hAnsi="Wingdings" w:hint="default"/>
      </w:rPr>
    </w:lvl>
    <w:lvl w:ilvl="6" w:tplc="F43ADC0E">
      <w:start w:val="1"/>
      <w:numFmt w:val="bullet"/>
      <w:lvlText w:val=""/>
      <w:lvlJc w:val="left"/>
      <w:pPr>
        <w:ind w:left="5040" w:hanging="360"/>
      </w:pPr>
      <w:rPr>
        <w:rFonts w:ascii="Symbol" w:hAnsi="Symbol" w:hint="default"/>
      </w:rPr>
    </w:lvl>
    <w:lvl w:ilvl="7" w:tplc="AF108742">
      <w:start w:val="1"/>
      <w:numFmt w:val="bullet"/>
      <w:lvlText w:val="o"/>
      <w:lvlJc w:val="left"/>
      <w:pPr>
        <w:ind w:left="5760" w:hanging="360"/>
      </w:pPr>
      <w:rPr>
        <w:rFonts w:ascii="Courier New" w:hAnsi="Courier New" w:hint="default"/>
      </w:rPr>
    </w:lvl>
    <w:lvl w:ilvl="8" w:tplc="7E5049BE">
      <w:start w:val="1"/>
      <w:numFmt w:val="bullet"/>
      <w:lvlText w:val=""/>
      <w:lvlJc w:val="left"/>
      <w:pPr>
        <w:ind w:left="6480" w:hanging="360"/>
      </w:pPr>
      <w:rPr>
        <w:rFonts w:ascii="Wingdings" w:hAnsi="Wingdings" w:hint="default"/>
      </w:rPr>
    </w:lvl>
  </w:abstractNum>
  <w:abstractNum w:abstractNumId="2" w15:restartNumberingAfterBreak="0">
    <w:nsid w:val="08B65215"/>
    <w:multiLevelType w:val="hybridMultilevel"/>
    <w:tmpl w:val="8C18120A"/>
    <w:lvl w:ilvl="0" w:tplc="0B7E2FE6">
      <w:start w:val="9"/>
      <w:numFmt w:val="lowerLetter"/>
      <w:lvlText w:val="%1)"/>
      <w:lvlJc w:val="left"/>
      <w:pPr>
        <w:tabs>
          <w:tab w:val="num" w:pos="720"/>
        </w:tabs>
        <w:ind w:left="720" w:hanging="360"/>
      </w:pPr>
      <w:rPr>
        <w:rFonts w:hint="default"/>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20132D"/>
    <w:multiLevelType w:val="hybridMultilevel"/>
    <w:tmpl w:val="A2E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3C29"/>
    <w:multiLevelType w:val="hybridMultilevel"/>
    <w:tmpl w:val="44CA6DF6"/>
    <w:lvl w:ilvl="0" w:tplc="EA0C8FEE">
      <w:start w:val="1"/>
      <w:numFmt w:val="bullet"/>
      <w:lvlText w:val="•"/>
      <w:lvlJc w:val="left"/>
      <w:pPr>
        <w:tabs>
          <w:tab w:val="num" w:pos="360"/>
        </w:tabs>
        <w:ind w:left="360" w:hanging="360"/>
      </w:pPr>
      <w:rPr>
        <w:rFonts w:ascii="Arial" w:hAnsi="Arial" w:hint="default"/>
      </w:rPr>
    </w:lvl>
    <w:lvl w:ilvl="1" w:tplc="07C2DAEE">
      <w:start w:val="1"/>
      <w:numFmt w:val="bullet"/>
      <w:lvlText w:val="•"/>
      <w:lvlJc w:val="left"/>
      <w:pPr>
        <w:tabs>
          <w:tab w:val="num" w:pos="1080"/>
        </w:tabs>
        <w:ind w:left="1080" w:hanging="360"/>
      </w:pPr>
      <w:rPr>
        <w:rFonts w:ascii="Arial" w:hAnsi="Arial" w:hint="default"/>
      </w:rPr>
    </w:lvl>
    <w:lvl w:ilvl="2" w:tplc="64DA9346" w:tentative="1">
      <w:start w:val="1"/>
      <w:numFmt w:val="bullet"/>
      <w:lvlText w:val="•"/>
      <w:lvlJc w:val="left"/>
      <w:pPr>
        <w:tabs>
          <w:tab w:val="num" w:pos="1800"/>
        </w:tabs>
        <w:ind w:left="1800" w:hanging="360"/>
      </w:pPr>
      <w:rPr>
        <w:rFonts w:ascii="Arial" w:hAnsi="Arial" w:hint="default"/>
      </w:rPr>
    </w:lvl>
    <w:lvl w:ilvl="3" w:tplc="815C06DE" w:tentative="1">
      <w:start w:val="1"/>
      <w:numFmt w:val="bullet"/>
      <w:lvlText w:val="•"/>
      <w:lvlJc w:val="left"/>
      <w:pPr>
        <w:tabs>
          <w:tab w:val="num" w:pos="2520"/>
        </w:tabs>
        <w:ind w:left="2520" w:hanging="360"/>
      </w:pPr>
      <w:rPr>
        <w:rFonts w:ascii="Arial" w:hAnsi="Arial" w:hint="default"/>
      </w:rPr>
    </w:lvl>
    <w:lvl w:ilvl="4" w:tplc="F44ED892" w:tentative="1">
      <w:start w:val="1"/>
      <w:numFmt w:val="bullet"/>
      <w:lvlText w:val="•"/>
      <w:lvlJc w:val="left"/>
      <w:pPr>
        <w:tabs>
          <w:tab w:val="num" w:pos="3240"/>
        </w:tabs>
        <w:ind w:left="3240" w:hanging="360"/>
      </w:pPr>
      <w:rPr>
        <w:rFonts w:ascii="Arial" w:hAnsi="Arial" w:hint="default"/>
      </w:rPr>
    </w:lvl>
    <w:lvl w:ilvl="5" w:tplc="F8F68F76" w:tentative="1">
      <w:start w:val="1"/>
      <w:numFmt w:val="bullet"/>
      <w:lvlText w:val="•"/>
      <w:lvlJc w:val="left"/>
      <w:pPr>
        <w:tabs>
          <w:tab w:val="num" w:pos="3960"/>
        </w:tabs>
        <w:ind w:left="3960" w:hanging="360"/>
      </w:pPr>
      <w:rPr>
        <w:rFonts w:ascii="Arial" w:hAnsi="Arial" w:hint="default"/>
      </w:rPr>
    </w:lvl>
    <w:lvl w:ilvl="6" w:tplc="253CD3C2" w:tentative="1">
      <w:start w:val="1"/>
      <w:numFmt w:val="bullet"/>
      <w:lvlText w:val="•"/>
      <w:lvlJc w:val="left"/>
      <w:pPr>
        <w:tabs>
          <w:tab w:val="num" w:pos="4680"/>
        </w:tabs>
        <w:ind w:left="4680" w:hanging="360"/>
      </w:pPr>
      <w:rPr>
        <w:rFonts w:ascii="Arial" w:hAnsi="Arial" w:hint="default"/>
      </w:rPr>
    </w:lvl>
    <w:lvl w:ilvl="7" w:tplc="7324AF88" w:tentative="1">
      <w:start w:val="1"/>
      <w:numFmt w:val="bullet"/>
      <w:lvlText w:val="•"/>
      <w:lvlJc w:val="left"/>
      <w:pPr>
        <w:tabs>
          <w:tab w:val="num" w:pos="5400"/>
        </w:tabs>
        <w:ind w:left="5400" w:hanging="360"/>
      </w:pPr>
      <w:rPr>
        <w:rFonts w:ascii="Arial" w:hAnsi="Arial" w:hint="default"/>
      </w:rPr>
    </w:lvl>
    <w:lvl w:ilvl="8" w:tplc="7FC8B0E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2A1CB2"/>
    <w:multiLevelType w:val="multilevel"/>
    <w:tmpl w:val="2C425650"/>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154C3A29"/>
    <w:multiLevelType w:val="hybridMultilevel"/>
    <w:tmpl w:val="EF10E37A"/>
    <w:lvl w:ilvl="0" w:tplc="1D80FF0C">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A21EFB0C" w:tentative="1">
      <w:start w:val="1"/>
      <w:numFmt w:val="decimal"/>
      <w:lvlText w:val="%3."/>
      <w:lvlJc w:val="left"/>
      <w:pPr>
        <w:tabs>
          <w:tab w:val="num" w:pos="1800"/>
        </w:tabs>
        <w:ind w:left="1800" w:hanging="360"/>
      </w:pPr>
    </w:lvl>
    <w:lvl w:ilvl="3" w:tplc="9A9E1740" w:tentative="1">
      <w:start w:val="1"/>
      <w:numFmt w:val="decimal"/>
      <w:lvlText w:val="%4."/>
      <w:lvlJc w:val="left"/>
      <w:pPr>
        <w:tabs>
          <w:tab w:val="num" w:pos="2520"/>
        </w:tabs>
        <w:ind w:left="2520" w:hanging="360"/>
      </w:pPr>
    </w:lvl>
    <w:lvl w:ilvl="4" w:tplc="4DB8EBCC" w:tentative="1">
      <w:start w:val="1"/>
      <w:numFmt w:val="decimal"/>
      <w:lvlText w:val="%5."/>
      <w:lvlJc w:val="left"/>
      <w:pPr>
        <w:tabs>
          <w:tab w:val="num" w:pos="3240"/>
        </w:tabs>
        <w:ind w:left="3240" w:hanging="360"/>
      </w:pPr>
    </w:lvl>
    <w:lvl w:ilvl="5" w:tplc="A2C61646" w:tentative="1">
      <w:start w:val="1"/>
      <w:numFmt w:val="decimal"/>
      <w:lvlText w:val="%6."/>
      <w:lvlJc w:val="left"/>
      <w:pPr>
        <w:tabs>
          <w:tab w:val="num" w:pos="3960"/>
        </w:tabs>
        <w:ind w:left="3960" w:hanging="360"/>
      </w:pPr>
    </w:lvl>
    <w:lvl w:ilvl="6" w:tplc="CDA4900C" w:tentative="1">
      <w:start w:val="1"/>
      <w:numFmt w:val="decimal"/>
      <w:lvlText w:val="%7."/>
      <w:lvlJc w:val="left"/>
      <w:pPr>
        <w:tabs>
          <w:tab w:val="num" w:pos="4680"/>
        </w:tabs>
        <w:ind w:left="4680" w:hanging="360"/>
      </w:pPr>
    </w:lvl>
    <w:lvl w:ilvl="7" w:tplc="BB44C6D8" w:tentative="1">
      <w:start w:val="1"/>
      <w:numFmt w:val="decimal"/>
      <w:lvlText w:val="%8."/>
      <w:lvlJc w:val="left"/>
      <w:pPr>
        <w:tabs>
          <w:tab w:val="num" w:pos="5400"/>
        </w:tabs>
        <w:ind w:left="5400" w:hanging="360"/>
      </w:pPr>
    </w:lvl>
    <w:lvl w:ilvl="8" w:tplc="DFFC7640" w:tentative="1">
      <w:start w:val="1"/>
      <w:numFmt w:val="decimal"/>
      <w:lvlText w:val="%9."/>
      <w:lvlJc w:val="left"/>
      <w:pPr>
        <w:tabs>
          <w:tab w:val="num" w:pos="6120"/>
        </w:tabs>
        <w:ind w:left="6120" w:hanging="360"/>
      </w:pPr>
    </w:lvl>
  </w:abstractNum>
  <w:abstractNum w:abstractNumId="7" w15:restartNumberingAfterBreak="0">
    <w:nsid w:val="16114554"/>
    <w:multiLevelType w:val="hybridMultilevel"/>
    <w:tmpl w:val="F73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D396F"/>
    <w:multiLevelType w:val="hybridMultilevel"/>
    <w:tmpl w:val="6ED69592"/>
    <w:lvl w:ilvl="0" w:tplc="5F804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82149"/>
    <w:multiLevelType w:val="hybridMultilevel"/>
    <w:tmpl w:val="4AA4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E6724"/>
    <w:multiLevelType w:val="hybridMultilevel"/>
    <w:tmpl w:val="46629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122A23"/>
    <w:multiLevelType w:val="hybridMultilevel"/>
    <w:tmpl w:val="8DF68AC2"/>
    <w:lvl w:ilvl="0" w:tplc="502AEF34">
      <w:start w:val="8"/>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37DEF"/>
    <w:multiLevelType w:val="hybridMultilevel"/>
    <w:tmpl w:val="2EA609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7762BD"/>
    <w:multiLevelType w:val="hybridMultilevel"/>
    <w:tmpl w:val="C2A027CC"/>
    <w:lvl w:ilvl="0" w:tplc="48B2483A">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B4E23"/>
    <w:multiLevelType w:val="hybridMultilevel"/>
    <w:tmpl w:val="C48229B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A21EFB0C" w:tentative="1">
      <w:start w:val="1"/>
      <w:numFmt w:val="decimal"/>
      <w:lvlText w:val="%3."/>
      <w:lvlJc w:val="left"/>
      <w:pPr>
        <w:tabs>
          <w:tab w:val="num" w:pos="1800"/>
        </w:tabs>
        <w:ind w:left="1800" w:hanging="360"/>
      </w:pPr>
    </w:lvl>
    <w:lvl w:ilvl="3" w:tplc="9A9E1740" w:tentative="1">
      <w:start w:val="1"/>
      <w:numFmt w:val="decimal"/>
      <w:lvlText w:val="%4."/>
      <w:lvlJc w:val="left"/>
      <w:pPr>
        <w:tabs>
          <w:tab w:val="num" w:pos="2520"/>
        </w:tabs>
        <w:ind w:left="2520" w:hanging="360"/>
      </w:pPr>
    </w:lvl>
    <w:lvl w:ilvl="4" w:tplc="4DB8EBCC" w:tentative="1">
      <w:start w:val="1"/>
      <w:numFmt w:val="decimal"/>
      <w:lvlText w:val="%5."/>
      <w:lvlJc w:val="left"/>
      <w:pPr>
        <w:tabs>
          <w:tab w:val="num" w:pos="3240"/>
        </w:tabs>
        <w:ind w:left="3240" w:hanging="360"/>
      </w:pPr>
    </w:lvl>
    <w:lvl w:ilvl="5" w:tplc="A2C61646" w:tentative="1">
      <w:start w:val="1"/>
      <w:numFmt w:val="decimal"/>
      <w:lvlText w:val="%6."/>
      <w:lvlJc w:val="left"/>
      <w:pPr>
        <w:tabs>
          <w:tab w:val="num" w:pos="3960"/>
        </w:tabs>
        <w:ind w:left="3960" w:hanging="360"/>
      </w:pPr>
    </w:lvl>
    <w:lvl w:ilvl="6" w:tplc="CDA4900C" w:tentative="1">
      <w:start w:val="1"/>
      <w:numFmt w:val="decimal"/>
      <w:lvlText w:val="%7."/>
      <w:lvlJc w:val="left"/>
      <w:pPr>
        <w:tabs>
          <w:tab w:val="num" w:pos="4680"/>
        </w:tabs>
        <w:ind w:left="4680" w:hanging="360"/>
      </w:pPr>
    </w:lvl>
    <w:lvl w:ilvl="7" w:tplc="BB44C6D8" w:tentative="1">
      <w:start w:val="1"/>
      <w:numFmt w:val="decimal"/>
      <w:lvlText w:val="%8."/>
      <w:lvlJc w:val="left"/>
      <w:pPr>
        <w:tabs>
          <w:tab w:val="num" w:pos="5400"/>
        </w:tabs>
        <w:ind w:left="5400" w:hanging="360"/>
      </w:pPr>
    </w:lvl>
    <w:lvl w:ilvl="8" w:tplc="DFFC7640" w:tentative="1">
      <w:start w:val="1"/>
      <w:numFmt w:val="decimal"/>
      <w:lvlText w:val="%9."/>
      <w:lvlJc w:val="left"/>
      <w:pPr>
        <w:tabs>
          <w:tab w:val="num" w:pos="6120"/>
        </w:tabs>
        <w:ind w:left="6120" w:hanging="360"/>
      </w:pPr>
    </w:lvl>
  </w:abstractNum>
  <w:abstractNum w:abstractNumId="15" w15:restartNumberingAfterBreak="0">
    <w:nsid w:val="31392310"/>
    <w:multiLevelType w:val="multilevel"/>
    <w:tmpl w:val="AC3627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226C8B"/>
    <w:multiLevelType w:val="hybridMultilevel"/>
    <w:tmpl w:val="6F56D4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517712"/>
    <w:multiLevelType w:val="hybridMultilevel"/>
    <w:tmpl w:val="8488E5C4"/>
    <w:lvl w:ilvl="0" w:tplc="1D80FF0C">
      <w:start w:val="1"/>
      <w:numFmt w:val="decimal"/>
      <w:lvlText w:val="%1."/>
      <w:lvlJc w:val="left"/>
      <w:pPr>
        <w:tabs>
          <w:tab w:val="num" w:pos="720"/>
        </w:tabs>
        <w:ind w:left="720" w:hanging="360"/>
      </w:pPr>
    </w:lvl>
    <w:lvl w:ilvl="1" w:tplc="F31C0CC0">
      <w:start w:val="1"/>
      <w:numFmt w:val="decimal"/>
      <w:lvlText w:val="%2."/>
      <w:lvlJc w:val="left"/>
      <w:pPr>
        <w:tabs>
          <w:tab w:val="num" w:pos="1440"/>
        </w:tabs>
        <w:ind w:left="1440" w:hanging="360"/>
      </w:pPr>
    </w:lvl>
    <w:lvl w:ilvl="2" w:tplc="A21EFB0C" w:tentative="1">
      <w:start w:val="1"/>
      <w:numFmt w:val="decimal"/>
      <w:lvlText w:val="%3."/>
      <w:lvlJc w:val="left"/>
      <w:pPr>
        <w:tabs>
          <w:tab w:val="num" w:pos="2160"/>
        </w:tabs>
        <w:ind w:left="2160" w:hanging="360"/>
      </w:pPr>
    </w:lvl>
    <w:lvl w:ilvl="3" w:tplc="9A9E1740" w:tentative="1">
      <w:start w:val="1"/>
      <w:numFmt w:val="decimal"/>
      <w:lvlText w:val="%4."/>
      <w:lvlJc w:val="left"/>
      <w:pPr>
        <w:tabs>
          <w:tab w:val="num" w:pos="2880"/>
        </w:tabs>
        <w:ind w:left="2880" w:hanging="360"/>
      </w:pPr>
    </w:lvl>
    <w:lvl w:ilvl="4" w:tplc="4DB8EBCC" w:tentative="1">
      <w:start w:val="1"/>
      <w:numFmt w:val="decimal"/>
      <w:lvlText w:val="%5."/>
      <w:lvlJc w:val="left"/>
      <w:pPr>
        <w:tabs>
          <w:tab w:val="num" w:pos="3600"/>
        </w:tabs>
        <w:ind w:left="3600" w:hanging="360"/>
      </w:pPr>
    </w:lvl>
    <w:lvl w:ilvl="5" w:tplc="A2C61646" w:tentative="1">
      <w:start w:val="1"/>
      <w:numFmt w:val="decimal"/>
      <w:lvlText w:val="%6."/>
      <w:lvlJc w:val="left"/>
      <w:pPr>
        <w:tabs>
          <w:tab w:val="num" w:pos="4320"/>
        </w:tabs>
        <w:ind w:left="4320" w:hanging="360"/>
      </w:pPr>
    </w:lvl>
    <w:lvl w:ilvl="6" w:tplc="CDA4900C" w:tentative="1">
      <w:start w:val="1"/>
      <w:numFmt w:val="decimal"/>
      <w:lvlText w:val="%7."/>
      <w:lvlJc w:val="left"/>
      <w:pPr>
        <w:tabs>
          <w:tab w:val="num" w:pos="5040"/>
        </w:tabs>
        <w:ind w:left="5040" w:hanging="360"/>
      </w:pPr>
    </w:lvl>
    <w:lvl w:ilvl="7" w:tplc="BB44C6D8" w:tentative="1">
      <w:start w:val="1"/>
      <w:numFmt w:val="decimal"/>
      <w:lvlText w:val="%8."/>
      <w:lvlJc w:val="left"/>
      <w:pPr>
        <w:tabs>
          <w:tab w:val="num" w:pos="5760"/>
        </w:tabs>
        <w:ind w:left="5760" w:hanging="360"/>
      </w:pPr>
    </w:lvl>
    <w:lvl w:ilvl="8" w:tplc="DFFC7640" w:tentative="1">
      <w:start w:val="1"/>
      <w:numFmt w:val="decimal"/>
      <w:lvlText w:val="%9."/>
      <w:lvlJc w:val="left"/>
      <w:pPr>
        <w:tabs>
          <w:tab w:val="num" w:pos="6480"/>
        </w:tabs>
        <w:ind w:left="6480" w:hanging="360"/>
      </w:pPr>
    </w:lvl>
  </w:abstractNum>
  <w:abstractNum w:abstractNumId="18" w15:restartNumberingAfterBreak="0">
    <w:nsid w:val="3EE754A8"/>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1785FE"/>
    <w:multiLevelType w:val="hybridMultilevel"/>
    <w:tmpl w:val="39F6F6F8"/>
    <w:lvl w:ilvl="0" w:tplc="0ACCB81C">
      <w:start w:val="1"/>
      <w:numFmt w:val="bullet"/>
      <w:lvlText w:val="o"/>
      <w:lvlJc w:val="left"/>
      <w:pPr>
        <w:ind w:left="720" w:hanging="360"/>
      </w:pPr>
      <w:rPr>
        <w:rFonts w:ascii="&quot;Courier New&quot;" w:hAnsi="&quot;Courier New&quot;" w:hint="default"/>
      </w:rPr>
    </w:lvl>
    <w:lvl w:ilvl="1" w:tplc="A7F04246">
      <w:start w:val="1"/>
      <w:numFmt w:val="bullet"/>
      <w:lvlText w:val="o"/>
      <w:lvlJc w:val="left"/>
      <w:pPr>
        <w:ind w:left="1440" w:hanging="360"/>
      </w:pPr>
      <w:rPr>
        <w:rFonts w:ascii="Courier New" w:hAnsi="Courier New" w:hint="default"/>
      </w:rPr>
    </w:lvl>
    <w:lvl w:ilvl="2" w:tplc="DD3A9E70">
      <w:start w:val="1"/>
      <w:numFmt w:val="bullet"/>
      <w:lvlText w:val=""/>
      <w:lvlJc w:val="left"/>
      <w:pPr>
        <w:ind w:left="2160" w:hanging="360"/>
      </w:pPr>
      <w:rPr>
        <w:rFonts w:ascii="Wingdings" w:hAnsi="Wingdings" w:hint="default"/>
      </w:rPr>
    </w:lvl>
    <w:lvl w:ilvl="3" w:tplc="C8F8614E">
      <w:start w:val="1"/>
      <w:numFmt w:val="bullet"/>
      <w:lvlText w:val=""/>
      <w:lvlJc w:val="left"/>
      <w:pPr>
        <w:ind w:left="2880" w:hanging="360"/>
      </w:pPr>
      <w:rPr>
        <w:rFonts w:ascii="Symbol" w:hAnsi="Symbol" w:hint="default"/>
      </w:rPr>
    </w:lvl>
    <w:lvl w:ilvl="4" w:tplc="7D382B00">
      <w:start w:val="1"/>
      <w:numFmt w:val="bullet"/>
      <w:lvlText w:val="o"/>
      <w:lvlJc w:val="left"/>
      <w:pPr>
        <w:ind w:left="3600" w:hanging="360"/>
      </w:pPr>
      <w:rPr>
        <w:rFonts w:ascii="Courier New" w:hAnsi="Courier New" w:hint="default"/>
      </w:rPr>
    </w:lvl>
    <w:lvl w:ilvl="5" w:tplc="EEC826DA">
      <w:start w:val="1"/>
      <w:numFmt w:val="bullet"/>
      <w:lvlText w:val=""/>
      <w:lvlJc w:val="left"/>
      <w:pPr>
        <w:ind w:left="4320" w:hanging="360"/>
      </w:pPr>
      <w:rPr>
        <w:rFonts w:ascii="Wingdings" w:hAnsi="Wingdings" w:hint="default"/>
      </w:rPr>
    </w:lvl>
    <w:lvl w:ilvl="6" w:tplc="EFB69D1C">
      <w:start w:val="1"/>
      <w:numFmt w:val="bullet"/>
      <w:lvlText w:val=""/>
      <w:lvlJc w:val="left"/>
      <w:pPr>
        <w:ind w:left="5040" w:hanging="360"/>
      </w:pPr>
      <w:rPr>
        <w:rFonts w:ascii="Symbol" w:hAnsi="Symbol" w:hint="default"/>
      </w:rPr>
    </w:lvl>
    <w:lvl w:ilvl="7" w:tplc="C03A0A0E">
      <w:start w:val="1"/>
      <w:numFmt w:val="bullet"/>
      <w:lvlText w:val="o"/>
      <w:lvlJc w:val="left"/>
      <w:pPr>
        <w:ind w:left="5760" w:hanging="360"/>
      </w:pPr>
      <w:rPr>
        <w:rFonts w:ascii="Courier New" w:hAnsi="Courier New" w:hint="default"/>
      </w:rPr>
    </w:lvl>
    <w:lvl w:ilvl="8" w:tplc="3C588854">
      <w:start w:val="1"/>
      <w:numFmt w:val="bullet"/>
      <w:lvlText w:val=""/>
      <w:lvlJc w:val="left"/>
      <w:pPr>
        <w:ind w:left="6480" w:hanging="360"/>
      </w:pPr>
      <w:rPr>
        <w:rFonts w:ascii="Wingdings" w:hAnsi="Wingdings" w:hint="default"/>
      </w:rPr>
    </w:lvl>
  </w:abstractNum>
  <w:abstractNum w:abstractNumId="20" w15:restartNumberingAfterBreak="0">
    <w:nsid w:val="462A00EF"/>
    <w:multiLevelType w:val="hybridMultilevel"/>
    <w:tmpl w:val="0A641ADA"/>
    <w:lvl w:ilvl="0" w:tplc="45622464">
      <w:start w:val="1"/>
      <w:numFmt w:val="bullet"/>
      <w:lvlText w:val=""/>
      <w:lvlJc w:val="left"/>
      <w:pPr>
        <w:tabs>
          <w:tab w:val="num" w:pos="1080"/>
        </w:tabs>
        <w:ind w:left="1080" w:hanging="360"/>
      </w:pPr>
      <w:rPr>
        <w:rFonts w:ascii="Symbol" w:hAnsi="Symbol" w:hint="default"/>
      </w:rPr>
    </w:lvl>
    <w:lvl w:ilvl="1" w:tplc="5CFCCDF6" w:tentative="1">
      <w:start w:val="1"/>
      <w:numFmt w:val="bullet"/>
      <w:lvlText w:val="o"/>
      <w:lvlJc w:val="left"/>
      <w:pPr>
        <w:tabs>
          <w:tab w:val="num" w:pos="1800"/>
        </w:tabs>
        <w:ind w:left="1800" w:hanging="360"/>
      </w:pPr>
      <w:rPr>
        <w:rFonts w:ascii="Courier New" w:hAnsi="Courier New" w:hint="default"/>
      </w:rPr>
    </w:lvl>
    <w:lvl w:ilvl="2" w:tplc="F18E7BCA" w:tentative="1">
      <w:start w:val="1"/>
      <w:numFmt w:val="bullet"/>
      <w:lvlText w:val=""/>
      <w:lvlJc w:val="left"/>
      <w:pPr>
        <w:tabs>
          <w:tab w:val="num" w:pos="2520"/>
        </w:tabs>
        <w:ind w:left="2520" w:hanging="360"/>
      </w:pPr>
      <w:rPr>
        <w:rFonts w:ascii="Wingdings" w:hAnsi="Wingdings" w:hint="default"/>
      </w:rPr>
    </w:lvl>
    <w:lvl w:ilvl="3" w:tplc="83DE4ABE" w:tentative="1">
      <w:start w:val="1"/>
      <w:numFmt w:val="bullet"/>
      <w:lvlText w:val=""/>
      <w:lvlJc w:val="left"/>
      <w:pPr>
        <w:tabs>
          <w:tab w:val="num" w:pos="3240"/>
        </w:tabs>
        <w:ind w:left="3240" w:hanging="360"/>
      </w:pPr>
      <w:rPr>
        <w:rFonts w:ascii="Symbol" w:hAnsi="Symbol" w:hint="default"/>
      </w:rPr>
    </w:lvl>
    <w:lvl w:ilvl="4" w:tplc="C83AF7B0" w:tentative="1">
      <w:start w:val="1"/>
      <w:numFmt w:val="bullet"/>
      <w:lvlText w:val="o"/>
      <w:lvlJc w:val="left"/>
      <w:pPr>
        <w:tabs>
          <w:tab w:val="num" w:pos="3960"/>
        </w:tabs>
        <w:ind w:left="3960" w:hanging="360"/>
      </w:pPr>
      <w:rPr>
        <w:rFonts w:ascii="Courier New" w:hAnsi="Courier New" w:hint="default"/>
      </w:rPr>
    </w:lvl>
    <w:lvl w:ilvl="5" w:tplc="A2DEB712" w:tentative="1">
      <w:start w:val="1"/>
      <w:numFmt w:val="bullet"/>
      <w:lvlText w:val=""/>
      <w:lvlJc w:val="left"/>
      <w:pPr>
        <w:tabs>
          <w:tab w:val="num" w:pos="4680"/>
        </w:tabs>
        <w:ind w:left="4680" w:hanging="360"/>
      </w:pPr>
      <w:rPr>
        <w:rFonts w:ascii="Wingdings" w:hAnsi="Wingdings" w:hint="default"/>
      </w:rPr>
    </w:lvl>
    <w:lvl w:ilvl="6" w:tplc="C9649166" w:tentative="1">
      <w:start w:val="1"/>
      <w:numFmt w:val="bullet"/>
      <w:lvlText w:val=""/>
      <w:lvlJc w:val="left"/>
      <w:pPr>
        <w:tabs>
          <w:tab w:val="num" w:pos="5400"/>
        </w:tabs>
        <w:ind w:left="5400" w:hanging="360"/>
      </w:pPr>
      <w:rPr>
        <w:rFonts w:ascii="Symbol" w:hAnsi="Symbol" w:hint="default"/>
      </w:rPr>
    </w:lvl>
    <w:lvl w:ilvl="7" w:tplc="93CA2CDC" w:tentative="1">
      <w:start w:val="1"/>
      <w:numFmt w:val="bullet"/>
      <w:lvlText w:val="o"/>
      <w:lvlJc w:val="left"/>
      <w:pPr>
        <w:tabs>
          <w:tab w:val="num" w:pos="6120"/>
        </w:tabs>
        <w:ind w:left="6120" w:hanging="360"/>
      </w:pPr>
      <w:rPr>
        <w:rFonts w:ascii="Courier New" w:hAnsi="Courier New" w:hint="default"/>
      </w:rPr>
    </w:lvl>
    <w:lvl w:ilvl="8" w:tplc="4F5E62C6"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08763D"/>
    <w:multiLevelType w:val="hybridMultilevel"/>
    <w:tmpl w:val="A78AE31E"/>
    <w:lvl w:ilvl="0" w:tplc="1734AD16">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F1CD8"/>
    <w:multiLevelType w:val="hybridMultilevel"/>
    <w:tmpl w:val="983C9BCE"/>
    <w:lvl w:ilvl="0" w:tplc="DD14DF5E">
      <w:start w:val="4"/>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13FC9"/>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0C47B7"/>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BAC4FA5"/>
    <w:multiLevelType w:val="hybridMultilevel"/>
    <w:tmpl w:val="7B5AC6FA"/>
    <w:lvl w:ilvl="0" w:tplc="FA2C0F56">
      <w:start w:val="6"/>
      <w:numFmt w:val="lowerLetter"/>
      <w:lvlText w:val="%1)"/>
      <w:lvlJc w:val="left"/>
      <w:pPr>
        <w:tabs>
          <w:tab w:val="num" w:pos="720"/>
        </w:tabs>
        <w:ind w:left="720" w:hanging="360"/>
      </w:pPr>
      <w:rPr>
        <w:b w:val="0"/>
        <w:i w:val="0"/>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4D1D2635"/>
    <w:multiLevelType w:val="singleLevel"/>
    <w:tmpl w:val="FA2C0F56"/>
    <w:lvl w:ilvl="0">
      <w:start w:val="6"/>
      <w:numFmt w:val="lowerLetter"/>
      <w:lvlText w:val="%1)"/>
      <w:lvlJc w:val="left"/>
      <w:pPr>
        <w:tabs>
          <w:tab w:val="num" w:pos="360"/>
        </w:tabs>
        <w:ind w:left="360" w:hanging="360"/>
      </w:pPr>
      <w:rPr>
        <w:b w:val="0"/>
        <w:i w:val="0"/>
        <w:sz w:val="24"/>
      </w:rPr>
    </w:lvl>
  </w:abstractNum>
  <w:abstractNum w:abstractNumId="27" w15:restartNumberingAfterBreak="0">
    <w:nsid w:val="5A5D5C6A"/>
    <w:multiLevelType w:val="singleLevel"/>
    <w:tmpl w:val="14182972"/>
    <w:lvl w:ilvl="0">
      <w:start w:val="1"/>
      <w:numFmt w:val="lowerLetter"/>
      <w:lvlText w:val="%1)"/>
      <w:legacy w:legacy="1" w:legacySpace="0" w:legacyIndent="283"/>
      <w:lvlJc w:val="left"/>
      <w:pPr>
        <w:ind w:left="283" w:hanging="283"/>
      </w:pPr>
    </w:lvl>
  </w:abstractNum>
  <w:abstractNum w:abstractNumId="28" w15:restartNumberingAfterBreak="0">
    <w:nsid w:val="5EE00A3E"/>
    <w:multiLevelType w:val="hybridMultilevel"/>
    <w:tmpl w:val="47C48424"/>
    <w:lvl w:ilvl="0" w:tplc="59C8CB82">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C7ED2"/>
    <w:multiLevelType w:val="hybridMultilevel"/>
    <w:tmpl w:val="6F56D4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84606F"/>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7C5542"/>
    <w:multiLevelType w:val="hybridMultilevel"/>
    <w:tmpl w:val="E10C0D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F2C311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086DCE9"/>
    <w:multiLevelType w:val="hybridMultilevel"/>
    <w:tmpl w:val="44608106"/>
    <w:lvl w:ilvl="0" w:tplc="54580F2A">
      <w:start w:val="1"/>
      <w:numFmt w:val="bullet"/>
      <w:lvlText w:val="o"/>
      <w:lvlJc w:val="left"/>
      <w:pPr>
        <w:ind w:left="720" w:hanging="360"/>
      </w:pPr>
      <w:rPr>
        <w:rFonts w:ascii="&quot;Courier New&quot;" w:hAnsi="&quot;Courier New&quot;" w:hint="default"/>
      </w:rPr>
    </w:lvl>
    <w:lvl w:ilvl="1" w:tplc="2A36BFB6">
      <w:start w:val="1"/>
      <w:numFmt w:val="bullet"/>
      <w:lvlText w:val="o"/>
      <w:lvlJc w:val="left"/>
      <w:pPr>
        <w:ind w:left="1440" w:hanging="360"/>
      </w:pPr>
      <w:rPr>
        <w:rFonts w:ascii="Courier New" w:hAnsi="Courier New" w:hint="default"/>
      </w:rPr>
    </w:lvl>
    <w:lvl w:ilvl="2" w:tplc="355451A0">
      <w:start w:val="1"/>
      <w:numFmt w:val="bullet"/>
      <w:lvlText w:val=""/>
      <w:lvlJc w:val="left"/>
      <w:pPr>
        <w:ind w:left="2160" w:hanging="360"/>
      </w:pPr>
      <w:rPr>
        <w:rFonts w:ascii="Wingdings" w:hAnsi="Wingdings" w:hint="default"/>
      </w:rPr>
    </w:lvl>
    <w:lvl w:ilvl="3" w:tplc="D9A4FBD8">
      <w:start w:val="1"/>
      <w:numFmt w:val="bullet"/>
      <w:lvlText w:val=""/>
      <w:lvlJc w:val="left"/>
      <w:pPr>
        <w:ind w:left="2880" w:hanging="360"/>
      </w:pPr>
      <w:rPr>
        <w:rFonts w:ascii="Symbol" w:hAnsi="Symbol" w:hint="default"/>
      </w:rPr>
    </w:lvl>
    <w:lvl w:ilvl="4" w:tplc="4B60033E">
      <w:start w:val="1"/>
      <w:numFmt w:val="bullet"/>
      <w:lvlText w:val="o"/>
      <w:lvlJc w:val="left"/>
      <w:pPr>
        <w:ind w:left="3600" w:hanging="360"/>
      </w:pPr>
      <w:rPr>
        <w:rFonts w:ascii="Courier New" w:hAnsi="Courier New" w:hint="default"/>
      </w:rPr>
    </w:lvl>
    <w:lvl w:ilvl="5" w:tplc="CA80327C">
      <w:start w:val="1"/>
      <w:numFmt w:val="bullet"/>
      <w:lvlText w:val=""/>
      <w:lvlJc w:val="left"/>
      <w:pPr>
        <w:ind w:left="4320" w:hanging="360"/>
      </w:pPr>
      <w:rPr>
        <w:rFonts w:ascii="Wingdings" w:hAnsi="Wingdings" w:hint="default"/>
      </w:rPr>
    </w:lvl>
    <w:lvl w:ilvl="6" w:tplc="25709A22">
      <w:start w:val="1"/>
      <w:numFmt w:val="bullet"/>
      <w:lvlText w:val=""/>
      <w:lvlJc w:val="left"/>
      <w:pPr>
        <w:ind w:left="5040" w:hanging="360"/>
      </w:pPr>
      <w:rPr>
        <w:rFonts w:ascii="Symbol" w:hAnsi="Symbol" w:hint="default"/>
      </w:rPr>
    </w:lvl>
    <w:lvl w:ilvl="7" w:tplc="8FB6D3BA">
      <w:start w:val="1"/>
      <w:numFmt w:val="bullet"/>
      <w:lvlText w:val="o"/>
      <w:lvlJc w:val="left"/>
      <w:pPr>
        <w:ind w:left="5760" w:hanging="360"/>
      </w:pPr>
      <w:rPr>
        <w:rFonts w:ascii="Courier New" w:hAnsi="Courier New" w:hint="default"/>
      </w:rPr>
    </w:lvl>
    <w:lvl w:ilvl="8" w:tplc="39AAB14A">
      <w:start w:val="1"/>
      <w:numFmt w:val="bullet"/>
      <w:lvlText w:val=""/>
      <w:lvlJc w:val="left"/>
      <w:pPr>
        <w:ind w:left="6480" w:hanging="360"/>
      </w:pPr>
      <w:rPr>
        <w:rFonts w:ascii="Wingdings" w:hAnsi="Wingdings" w:hint="default"/>
      </w:rPr>
    </w:lvl>
  </w:abstractNum>
  <w:abstractNum w:abstractNumId="34" w15:restartNumberingAfterBreak="0">
    <w:nsid w:val="71D30C47"/>
    <w:multiLevelType w:val="singleLevel"/>
    <w:tmpl w:val="528ACBE8"/>
    <w:lvl w:ilvl="0">
      <w:start w:val="1"/>
      <w:numFmt w:val="lowerLetter"/>
      <w:lvlText w:val="%1)"/>
      <w:lvlJc w:val="left"/>
      <w:pPr>
        <w:tabs>
          <w:tab w:val="num" w:pos="360"/>
        </w:tabs>
        <w:ind w:left="360" w:hanging="360"/>
      </w:pPr>
      <w:rPr>
        <w:rFonts w:hint="default"/>
      </w:rPr>
    </w:lvl>
  </w:abstractNum>
  <w:abstractNum w:abstractNumId="35" w15:restartNumberingAfterBreak="0">
    <w:nsid w:val="78CE4ECF"/>
    <w:multiLevelType w:val="hybridMultilevel"/>
    <w:tmpl w:val="25F0E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EE0D3B"/>
    <w:multiLevelType w:val="singleLevel"/>
    <w:tmpl w:val="92A4105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B910B1"/>
    <w:multiLevelType w:val="hybridMultilevel"/>
    <w:tmpl w:val="12C21E16"/>
    <w:lvl w:ilvl="0" w:tplc="BB6CB9D8">
      <w:start w:val="1"/>
      <w:numFmt w:val="lowerLetter"/>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E1B7E2"/>
    <w:multiLevelType w:val="hybridMultilevel"/>
    <w:tmpl w:val="B7E68564"/>
    <w:lvl w:ilvl="0" w:tplc="C50E1F42">
      <w:start w:val="1"/>
      <w:numFmt w:val="bullet"/>
      <w:lvlText w:val="o"/>
      <w:lvlJc w:val="left"/>
      <w:pPr>
        <w:ind w:left="720" w:hanging="360"/>
      </w:pPr>
      <w:rPr>
        <w:rFonts w:ascii="&quot;Courier New&quot;" w:hAnsi="&quot;Courier New&quot;" w:hint="default"/>
      </w:rPr>
    </w:lvl>
    <w:lvl w:ilvl="1" w:tplc="936AED54">
      <w:start w:val="1"/>
      <w:numFmt w:val="bullet"/>
      <w:lvlText w:val="o"/>
      <w:lvlJc w:val="left"/>
      <w:pPr>
        <w:ind w:left="1440" w:hanging="360"/>
      </w:pPr>
      <w:rPr>
        <w:rFonts w:ascii="Courier New" w:hAnsi="Courier New" w:hint="default"/>
      </w:rPr>
    </w:lvl>
    <w:lvl w:ilvl="2" w:tplc="568E041C">
      <w:start w:val="1"/>
      <w:numFmt w:val="bullet"/>
      <w:lvlText w:val=""/>
      <w:lvlJc w:val="left"/>
      <w:pPr>
        <w:ind w:left="2160" w:hanging="360"/>
      </w:pPr>
      <w:rPr>
        <w:rFonts w:ascii="Wingdings" w:hAnsi="Wingdings" w:hint="default"/>
      </w:rPr>
    </w:lvl>
    <w:lvl w:ilvl="3" w:tplc="F8AED42A">
      <w:start w:val="1"/>
      <w:numFmt w:val="bullet"/>
      <w:lvlText w:val=""/>
      <w:lvlJc w:val="left"/>
      <w:pPr>
        <w:ind w:left="2880" w:hanging="360"/>
      </w:pPr>
      <w:rPr>
        <w:rFonts w:ascii="Symbol" w:hAnsi="Symbol" w:hint="default"/>
      </w:rPr>
    </w:lvl>
    <w:lvl w:ilvl="4" w:tplc="F3745B70">
      <w:start w:val="1"/>
      <w:numFmt w:val="bullet"/>
      <w:lvlText w:val="o"/>
      <w:lvlJc w:val="left"/>
      <w:pPr>
        <w:ind w:left="3600" w:hanging="360"/>
      </w:pPr>
      <w:rPr>
        <w:rFonts w:ascii="Courier New" w:hAnsi="Courier New" w:hint="default"/>
      </w:rPr>
    </w:lvl>
    <w:lvl w:ilvl="5" w:tplc="3B489ACA">
      <w:start w:val="1"/>
      <w:numFmt w:val="bullet"/>
      <w:lvlText w:val=""/>
      <w:lvlJc w:val="left"/>
      <w:pPr>
        <w:ind w:left="4320" w:hanging="360"/>
      </w:pPr>
      <w:rPr>
        <w:rFonts w:ascii="Wingdings" w:hAnsi="Wingdings" w:hint="default"/>
      </w:rPr>
    </w:lvl>
    <w:lvl w:ilvl="6" w:tplc="C6B0CF9E">
      <w:start w:val="1"/>
      <w:numFmt w:val="bullet"/>
      <w:lvlText w:val=""/>
      <w:lvlJc w:val="left"/>
      <w:pPr>
        <w:ind w:left="5040" w:hanging="360"/>
      </w:pPr>
      <w:rPr>
        <w:rFonts w:ascii="Symbol" w:hAnsi="Symbol" w:hint="default"/>
      </w:rPr>
    </w:lvl>
    <w:lvl w:ilvl="7" w:tplc="7640D5F0">
      <w:start w:val="1"/>
      <w:numFmt w:val="bullet"/>
      <w:lvlText w:val="o"/>
      <w:lvlJc w:val="left"/>
      <w:pPr>
        <w:ind w:left="5760" w:hanging="360"/>
      </w:pPr>
      <w:rPr>
        <w:rFonts w:ascii="Courier New" w:hAnsi="Courier New" w:hint="default"/>
      </w:rPr>
    </w:lvl>
    <w:lvl w:ilvl="8" w:tplc="F6547718">
      <w:start w:val="1"/>
      <w:numFmt w:val="bullet"/>
      <w:lvlText w:val=""/>
      <w:lvlJc w:val="left"/>
      <w:pPr>
        <w:ind w:left="6480" w:hanging="360"/>
      </w:pPr>
      <w:rPr>
        <w:rFonts w:ascii="Wingdings" w:hAnsi="Wingdings" w:hint="default"/>
      </w:rPr>
    </w:lvl>
  </w:abstractNum>
  <w:abstractNum w:abstractNumId="39" w15:restartNumberingAfterBreak="0">
    <w:nsid w:val="7A10AD10"/>
    <w:multiLevelType w:val="hybridMultilevel"/>
    <w:tmpl w:val="1CFC48A2"/>
    <w:lvl w:ilvl="0" w:tplc="DA769F4C">
      <w:start w:val="1"/>
      <w:numFmt w:val="bullet"/>
      <w:lvlText w:val="o"/>
      <w:lvlJc w:val="left"/>
      <w:pPr>
        <w:ind w:left="720" w:hanging="360"/>
      </w:pPr>
      <w:rPr>
        <w:rFonts w:ascii="&quot;Courier New&quot;" w:hAnsi="&quot;Courier New&quot;" w:hint="default"/>
      </w:rPr>
    </w:lvl>
    <w:lvl w:ilvl="1" w:tplc="92BA651A">
      <w:start w:val="1"/>
      <w:numFmt w:val="bullet"/>
      <w:lvlText w:val="o"/>
      <w:lvlJc w:val="left"/>
      <w:pPr>
        <w:ind w:left="1440" w:hanging="360"/>
      </w:pPr>
      <w:rPr>
        <w:rFonts w:ascii="Courier New" w:hAnsi="Courier New" w:hint="default"/>
      </w:rPr>
    </w:lvl>
    <w:lvl w:ilvl="2" w:tplc="F462F6BC">
      <w:start w:val="1"/>
      <w:numFmt w:val="bullet"/>
      <w:lvlText w:val=""/>
      <w:lvlJc w:val="left"/>
      <w:pPr>
        <w:ind w:left="2160" w:hanging="360"/>
      </w:pPr>
      <w:rPr>
        <w:rFonts w:ascii="Wingdings" w:hAnsi="Wingdings" w:hint="default"/>
      </w:rPr>
    </w:lvl>
    <w:lvl w:ilvl="3" w:tplc="11B802D2">
      <w:start w:val="1"/>
      <w:numFmt w:val="bullet"/>
      <w:lvlText w:val=""/>
      <w:lvlJc w:val="left"/>
      <w:pPr>
        <w:ind w:left="2880" w:hanging="360"/>
      </w:pPr>
      <w:rPr>
        <w:rFonts w:ascii="Symbol" w:hAnsi="Symbol" w:hint="default"/>
      </w:rPr>
    </w:lvl>
    <w:lvl w:ilvl="4" w:tplc="B05C66B4">
      <w:start w:val="1"/>
      <w:numFmt w:val="bullet"/>
      <w:lvlText w:val="o"/>
      <w:lvlJc w:val="left"/>
      <w:pPr>
        <w:ind w:left="3600" w:hanging="360"/>
      </w:pPr>
      <w:rPr>
        <w:rFonts w:ascii="Courier New" w:hAnsi="Courier New" w:hint="default"/>
      </w:rPr>
    </w:lvl>
    <w:lvl w:ilvl="5" w:tplc="724429F0">
      <w:start w:val="1"/>
      <w:numFmt w:val="bullet"/>
      <w:lvlText w:val=""/>
      <w:lvlJc w:val="left"/>
      <w:pPr>
        <w:ind w:left="4320" w:hanging="360"/>
      </w:pPr>
      <w:rPr>
        <w:rFonts w:ascii="Wingdings" w:hAnsi="Wingdings" w:hint="default"/>
      </w:rPr>
    </w:lvl>
    <w:lvl w:ilvl="6" w:tplc="4C8AE3B8">
      <w:start w:val="1"/>
      <w:numFmt w:val="bullet"/>
      <w:lvlText w:val=""/>
      <w:lvlJc w:val="left"/>
      <w:pPr>
        <w:ind w:left="5040" w:hanging="360"/>
      </w:pPr>
      <w:rPr>
        <w:rFonts w:ascii="Symbol" w:hAnsi="Symbol" w:hint="default"/>
      </w:rPr>
    </w:lvl>
    <w:lvl w:ilvl="7" w:tplc="A7CCC5DA">
      <w:start w:val="1"/>
      <w:numFmt w:val="bullet"/>
      <w:lvlText w:val="o"/>
      <w:lvlJc w:val="left"/>
      <w:pPr>
        <w:ind w:left="5760" w:hanging="360"/>
      </w:pPr>
      <w:rPr>
        <w:rFonts w:ascii="Courier New" w:hAnsi="Courier New" w:hint="default"/>
      </w:rPr>
    </w:lvl>
    <w:lvl w:ilvl="8" w:tplc="B360DEE8">
      <w:start w:val="1"/>
      <w:numFmt w:val="bullet"/>
      <w:lvlText w:val=""/>
      <w:lvlJc w:val="left"/>
      <w:pPr>
        <w:ind w:left="6480" w:hanging="360"/>
      </w:pPr>
      <w:rPr>
        <w:rFonts w:ascii="Wingdings" w:hAnsi="Wingdings" w:hint="default"/>
      </w:rPr>
    </w:lvl>
  </w:abstractNum>
  <w:abstractNum w:abstractNumId="40" w15:restartNumberingAfterBreak="0">
    <w:nsid w:val="7A2D5649"/>
    <w:multiLevelType w:val="singleLevel"/>
    <w:tmpl w:val="0D525E1A"/>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A9B4C6B"/>
    <w:multiLevelType w:val="hybridMultilevel"/>
    <w:tmpl w:val="EC9837D6"/>
    <w:lvl w:ilvl="0" w:tplc="3A1470E4">
      <w:start w:val="1"/>
      <w:numFmt w:val="bullet"/>
      <w:lvlText w:val=""/>
      <w:lvlJc w:val="left"/>
      <w:pPr>
        <w:tabs>
          <w:tab w:val="num" w:pos="720"/>
        </w:tabs>
        <w:ind w:left="720" w:hanging="360"/>
      </w:pPr>
      <w:rPr>
        <w:rFonts w:ascii="Symbol" w:hAnsi="Symbol" w:hint="default"/>
      </w:rPr>
    </w:lvl>
    <w:lvl w:ilvl="1" w:tplc="4F6A2524" w:tentative="1">
      <w:start w:val="1"/>
      <w:numFmt w:val="bullet"/>
      <w:lvlText w:val="o"/>
      <w:lvlJc w:val="left"/>
      <w:pPr>
        <w:tabs>
          <w:tab w:val="num" w:pos="1440"/>
        </w:tabs>
        <w:ind w:left="1440" w:hanging="360"/>
      </w:pPr>
      <w:rPr>
        <w:rFonts w:ascii="Courier New" w:hAnsi="Courier New" w:cs="Courier New" w:hint="default"/>
      </w:rPr>
    </w:lvl>
    <w:lvl w:ilvl="2" w:tplc="4C7C97DA" w:tentative="1">
      <w:start w:val="1"/>
      <w:numFmt w:val="bullet"/>
      <w:lvlText w:val=""/>
      <w:lvlJc w:val="left"/>
      <w:pPr>
        <w:tabs>
          <w:tab w:val="num" w:pos="2160"/>
        </w:tabs>
        <w:ind w:left="2160" w:hanging="360"/>
      </w:pPr>
      <w:rPr>
        <w:rFonts w:ascii="Wingdings" w:hAnsi="Wingdings" w:hint="default"/>
      </w:rPr>
    </w:lvl>
    <w:lvl w:ilvl="3" w:tplc="23D8760C" w:tentative="1">
      <w:start w:val="1"/>
      <w:numFmt w:val="bullet"/>
      <w:lvlText w:val=""/>
      <w:lvlJc w:val="left"/>
      <w:pPr>
        <w:tabs>
          <w:tab w:val="num" w:pos="2880"/>
        </w:tabs>
        <w:ind w:left="2880" w:hanging="360"/>
      </w:pPr>
      <w:rPr>
        <w:rFonts w:ascii="Symbol" w:hAnsi="Symbol" w:hint="default"/>
      </w:rPr>
    </w:lvl>
    <w:lvl w:ilvl="4" w:tplc="0BD65BFC" w:tentative="1">
      <w:start w:val="1"/>
      <w:numFmt w:val="bullet"/>
      <w:lvlText w:val="o"/>
      <w:lvlJc w:val="left"/>
      <w:pPr>
        <w:tabs>
          <w:tab w:val="num" w:pos="3600"/>
        </w:tabs>
        <w:ind w:left="3600" w:hanging="360"/>
      </w:pPr>
      <w:rPr>
        <w:rFonts w:ascii="Courier New" w:hAnsi="Courier New" w:cs="Courier New" w:hint="default"/>
      </w:rPr>
    </w:lvl>
    <w:lvl w:ilvl="5" w:tplc="283287D0" w:tentative="1">
      <w:start w:val="1"/>
      <w:numFmt w:val="bullet"/>
      <w:lvlText w:val=""/>
      <w:lvlJc w:val="left"/>
      <w:pPr>
        <w:tabs>
          <w:tab w:val="num" w:pos="4320"/>
        </w:tabs>
        <w:ind w:left="4320" w:hanging="360"/>
      </w:pPr>
      <w:rPr>
        <w:rFonts w:ascii="Wingdings" w:hAnsi="Wingdings" w:hint="default"/>
      </w:rPr>
    </w:lvl>
    <w:lvl w:ilvl="6" w:tplc="C09A8E5E" w:tentative="1">
      <w:start w:val="1"/>
      <w:numFmt w:val="bullet"/>
      <w:lvlText w:val=""/>
      <w:lvlJc w:val="left"/>
      <w:pPr>
        <w:tabs>
          <w:tab w:val="num" w:pos="5040"/>
        </w:tabs>
        <w:ind w:left="5040" w:hanging="360"/>
      </w:pPr>
      <w:rPr>
        <w:rFonts w:ascii="Symbol" w:hAnsi="Symbol" w:hint="default"/>
      </w:rPr>
    </w:lvl>
    <w:lvl w:ilvl="7" w:tplc="323A4B2C" w:tentative="1">
      <w:start w:val="1"/>
      <w:numFmt w:val="bullet"/>
      <w:lvlText w:val="o"/>
      <w:lvlJc w:val="left"/>
      <w:pPr>
        <w:tabs>
          <w:tab w:val="num" w:pos="5760"/>
        </w:tabs>
        <w:ind w:left="5760" w:hanging="360"/>
      </w:pPr>
      <w:rPr>
        <w:rFonts w:ascii="Courier New" w:hAnsi="Courier New" w:cs="Courier New" w:hint="default"/>
      </w:rPr>
    </w:lvl>
    <w:lvl w:ilvl="8" w:tplc="36D286A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5F502F"/>
    <w:multiLevelType w:val="hybridMultilevel"/>
    <w:tmpl w:val="B9DE1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135029"/>
    <w:multiLevelType w:val="multilevel"/>
    <w:tmpl w:val="7B5AC6FA"/>
    <w:lvl w:ilvl="0">
      <w:start w:val="6"/>
      <w:numFmt w:val="lowerLetter"/>
      <w:lvlText w:val="%1)"/>
      <w:lvlJc w:val="left"/>
      <w:pPr>
        <w:tabs>
          <w:tab w:val="num" w:pos="720"/>
        </w:tabs>
        <w:ind w:left="720" w:hanging="360"/>
      </w:pPr>
      <w:rPr>
        <w:b w:val="0"/>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334193362">
    <w:abstractNumId w:val="1"/>
  </w:num>
  <w:num w:numId="2" w16cid:durableId="474419694">
    <w:abstractNumId w:val="19"/>
  </w:num>
  <w:num w:numId="3" w16cid:durableId="1659771323">
    <w:abstractNumId w:val="39"/>
  </w:num>
  <w:num w:numId="4" w16cid:durableId="523128948">
    <w:abstractNumId w:val="38"/>
  </w:num>
  <w:num w:numId="5" w16cid:durableId="1940138465">
    <w:abstractNumId w:val="33"/>
  </w:num>
  <w:num w:numId="6" w16cid:durableId="1674065437">
    <w:abstractNumId w:val="32"/>
  </w:num>
  <w:num w:numId="7" w16cid:durableId="1188375220">
    <w:abstractNumId w:val="20"/>
  </w:num>
  <w:num w:numId="8" w16cid:durableId="407504602">
    <w:abstractNumId w:val="41"/>
  </w:num>
  <w:num w:numId="9" w16cid:durableId="2053190612">
    <w:abstractNumId w:val="15"/>
  </w:num>
  <w:num w:numId="10" w16cid:durableId="1080910458">
    <w:abstractNumId w:val="24"/>
  </w:num>
  <w:num w:numId="11" w16cid:durableId="1145245294">
    <w:abstractNumId w:val="40"/>
  </w:num>
  <w:num w:numId="12" w16cid:durableId="261883707">
    <w:abstractNumId w:val="30"/>
  </w:num>
  <w:num w:numId="13" w16cid:durableId="137917757">
    <w:abstractNumId w:val="18"/>
  </w:num>
  <w:num w:numId="14" w16cid:durableId="1604873600">
    <w:abstractNumId w:val="36"/>
  </w:num>
  <w:num w:numId="15" w16cid:durableId="1355889282">
    <w:abstractNumId w:val="23"/>
  </w:num>
  <w:num w:numId="16" w16cid:durableId="1151748680">
    <w:abstractNumId w:val="34"/>
  </w:num>
  <w:num w:numId="17" w16cid:durableId="1150681645">
    <w:abstractNumId w:val="26"/>
  </w:num>
  <w:num w:numId="18" w16cid:durableId="1760953286">
    <w:abstractNumId w:val="31"/>
  </w:num>
  <w:num w:numId="19" w16cid:durableId="306664336">
    <w:abstractNumId w:val="27"/>
  </w:num>
  <w:num w:numId="20" w16cid:durableId="1125391023">
    <w:abstractNumId w:val="25"/>
  </w:num>
  <w:num w:numId="21" w16cid:durableId="644940251">
    <w:abstractNumId w:val="43"/>
  </w:num>
  <w:num w:numId="22" w16cid:durableId="501353509">
    <w:abstractNumId w:val="2"/>
  </w:num>
  <w:num w:numId="23" w16cid:durableId="925192704">
    <w:abstractNumId w:val="29"/>
  </w:num>
  <w:num w:numId="24" w16cid:durableId="605775584">
    <w:abstractNumId w:val="16"/>
  </w:num>
  <w:num w:numId="25" w16cid:durableId="1735742232">
    <w:abstractNumId w:val="28"/>
  </w:num>
  <w:num w:numId="26" w16cid:durableId="896816601">
    <w:abstractNumId w:val="22"/>
  </w:num>
  <w:num w:numId="27" w16cid:durableId="16465969">
    <w:abstractNumId w:val="11"/>
  </w:num>
  <w:num w:numId="28" w16cid:durableId="571701630">
    <w:abstractNumId w:val="12"/>
  </w:num>
  <w:num w:numId="29" w16cid:durableId="449857597">
    <w:abstractNumId w:val="42"/>
  </w:num>
  <w:num w:numId="30" w16cid:durableId="1533180657">
    <w:abstractNumId w:val="8"/>
  </w:num>
  <w:num w:numId="31" w16cid:durableId="852770571">
    <w:abstractNumId w:val="0"/>
  </w:num>
  <w:num w:numId="32" w16cid:durableId="101537256">
    <w:abstractNumId w:val="37"/>
  </w:num>
  <w:num w:numId="33" w16cid:durableId="1412509030">
    <w:abstractNumId w:val="13"/>
  </w:num>
  <w:num w:numId="34" w16cid:durableId="1596329080">
    <w:abstractNumId w:val="21"/>
  </w:num>
  <w:num w:numId="35" w16cid:durableId="214388537">
    <w:abstractNumId w:val="35"/>
  </w:num>
  <w:num w:numId="36" w16cid:durableId="93674611">
    <w:abstractNumId w:val="9"/>
  </w:num>
  <w:num w:numId="37" w16cid:durableId="224605709">
    <w:abstractNumId w:val="4"/>
  </w:num>
  <w:num w:numId="38" w16cid:durableId="937103300">
    <w:abstractNumId w:val="17"/>
  </w:num>
  <w:num w:numId="39" w16cid:durableId="1008680124">
    <w:abstractNumId w:val="6"/>
  </w:num>
  <w:num w:numId="40" w16cid:durableId="247925826">
    <w:abstractNumId w:val="14"/>
  </w:num>
  <w:num w:numId="41" w16cid:durableId="1084105730">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298621">
    <w:abstractNumId w:val="10"/>
  </w:num>
  <w:num w:numId="43" w16cid:durableId="1080058563">
    <w:abstractNumId w:val="3"/>
  </w:num>
  <w:num w:numId="44" w16cid:durableId="1733893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TQzNDA1NjcwNTNR0lEKTi0uzszPAykwrAUALatLtCwAAAA="/>
  </w:docVars>
  <w:rsids>
    <w:rsidRoot w:val="00EF422D"/>
    <w:rsid w:val="000009A3"/>
    <w:rsid w:val="000060D3"/>
    <w:rsid w:val="000060D6"/>
    <w:rsid w:val="000079F4"/>
    <w:rsid w:val="00010928"/>
    <w:rsid w:val="00014F56"/>
    <w:rsid w:val="00022C6B"/>
    <w:rsid w:val="000230C2"/>
    <w:rsid w:val="00024C8F"/>
    <w:rsid w:val="00024CBE"/>
    <w:rsid w:val="00025FF0"/>
    <w:rsid w:val="000279E1"/>
    <w:rsid w:val="0003743B"/>
    <w:rsid w:val="00041A79"/>
    <w:rsid w:val="00047ECF"/>
    <w:rsid w:val="00066A4B"/>
    <w:rsid w:val="00070DF2"/>
    <w:rsid w:val="000857B7"/>
    <w:rsid w:val="00086662"/>
    <w:rsid w:val="00086F62"/>
    <w:rsid w:val="00097220"/>
    <w:rsid w:val="000A1C3E"/>
    <w:rsid w:val="000C5F0A"/>
    <w:rsid w:val="000D0517"/>
    <w:rsid w:val="000D0BBC"/>
    <w:rsid w:val="000D3E69"/>
    <w:rsid w:val="000E150A"/>
    <w:rsid w:val="000E29D6"/>
    <w:rsid w:val="000E605A"/>
    <w:rsid w:val="000F2A79"/>
    <w:rsid w:val="000F6CAF"/>
    <w:rsid w:val="000F76F9"/>
    <w:rsid w:val="00104F13"/>
    <w:rsid w:val="00112F50"/>
    <w:rsid w:val="001226AD"/>
    <w:rsid w:val="0012588A"/>
    <w:rsid w:val="001266E1"/>
    <w:rsid w:val="001268FD"/>
    <w:rsid w:val="00132F98"/>
    <w:rsid w:val="00136D0D"/>
    <w:rsid w:val="00143012"/>
    <w:rsid w:val="00146F73"/>
    <w:rsid w:val="00152157"/>
    <w:rsid w:val="00152AC9"/>
    <w:rsid w:val="00162429"/>
    <w:rsid w:val="001674FC"/>
    <w:rsid w:val="0018110C"/>
    <w:rsid w:val="00186460"/>
    <w:rsid w:val="001909F6"/>
    <w:rsid w:val="00194877"/>
    <w:rsid w:val="001B50A0"/>
    <w:rsid w:val="001B5C1A"/>
    <w:rsid w:val="001B73A0"/>
    <w:rsid w:val="001C6522"/>
    <w:rsid w:val="001D078A"/>
    <w:rsid w:val="001D3519"/>
    <w:rsid w:val="001D4080"/>
    <w:rsid w:val="001D6D08"/>
    <w:rsid w:val="001E0601"/>
    <w:rsid w:val="001F27C1"/>
    <w:rsid w:val="001F6FB3"/>
    <w:rsid w:val="001F7908"/>
    <w:rsid w:val="002023F1"/>
    <w:rsid w:val="0020630D"/>
    <w:rsid w:val="002209B9"/>
    <w:rsid w:val="00221015"/>
    <w:rsid w:val="002253EC"/>
    <w:rsid w:val="002254B8"/>
    <w:rsid w:val="0022702C"/>
    <w:rsid w:val="00241A3F"/>
    <w:rsid w:val="002460D9"/>
    <w:rsid w:val="00260B3F"/>
    <w:rsid w:val="00262B47"/>
    <w:rsid w:val="002670FB"/>
    <w:rsid w:val="00272379"/>
    <w:rsid w:val="00274155"/>
    <w:rsid w:val="002743DC"/>
    <w:rsid w:val="002744EC"/>
    <w:rsid w:val="00276B20"/>
    <w:rsid w:val="00281CBD"/>
    <w:rsid w:val="002825F2"/>
    <w:rsid w:val="002831C6"/>
    <w:rsid w:val="0028597A"/>
    <w:rsid w:val="00285E8A"/>
    <w:rsid w:val="002B221E"/>
    <w:rsid w:val="002B2CCE"/>
    <w:rsid w:val="002B2D66"/>
    <w:rsid w:val="002D2B59"/>
    <w:rsid w:val="002D5BB8"/>
    <w:rsid w:val="002E4691"/>
    <w:rsid w:val="002E5B9E"/>
    <w:rsid w:val="002F03FE"/>
    <w:rsid w:val="002F1444"/>
    <w:rsid w:val="002F3B84"/>
    <w:rsid w:val="002F429C"/>
    <w:rsid w:val="00302692"/>
    <w:rsid w:val="00307877"/>
    <w:rsid w:val="00321083"/>
    <w:rsid w:val="00323390"/>
    <w:rsid w:val="00335CE9"/>
    <w:rsid w:val="0033602A"/>
    <w:rsid w:val="00345713"/>
    <w:rsid w:val="00353DBF"/>
    <w:rsid w:val="0036000C"/>
    <w:rsid w:val="00365A05"/>
    <w:rsid w:val="00370599"/>
    <w:rsid w:val="003708F0"/>
    <w:rsid w:val="00381B48"/>
    <w:rsid w:val="0039513B"/>
    <w:rsid w:val="0039616F"/>
    <w:rsid w:val="003A336F"/>
    <w:rsid w:val="003B4A06"/>
    <w:rsid w:val="003C4589"/>
    <w:rsid w:val="003D3F64"/>
    <w:rsid w:val="003E6EED"/>
    <w:rsid w:val="003F2CCE"/>
    <w:rsid w:val="003F46A7"/>
    <w:rsid w:val="003F73DD"/>
    <w:rsid w:val="003F7753"/>
    <w:rsid w:val="004000AF"/>
    <w:rsid w:val="004006C6"/>
    <w:rsid w:val="00402B00"/>
    <w:rsid w:val="00404152"/>
    <w:rsid w:val="00406F78"/>
    <w:rsid w:val="00407B18"/>
    <w:rsid w:val="00415160"/>
    <w:rsid w:val="00421C4C"/>
    <w:rsid w:val="004237F1"/>
    <w:rsid w:val="00425CF4"/>
    <w:rsid w:val="004323CC"/>
    <w:rsid w:val="004364E1"/>
    <w:rsid w:val="00437F93"/>
    <w:rsid w:val="00450F45"/>
    <w:rsid w:val="00453669"/>
    <w:rsid w:val="004544F3"/>
    <w:rsid w:val="0046388D"/>
    <w:rsid w:val="00467977"/>
    <w:rsid w:val="004769B2"/>
    <w:rsid w:val="00484814"/>
    <w:rsid w:val="004963B0"/>
    <w:rsid w:val="004A6C39"/>
    <w:rsid w:val="004C1F34"/>
    <w:rsid w:val="004C30BF"/>
    <w:rsid w:val="004C7512"/>
    <w:rsid w:val="004D555A"/>
    <w:rsid w:val="004D5BAB"/>
    <w:rsid w:val="004E1B18"/>
    <w:rsid w:val="004E4449"/>
    <w:rsid w:val="004F22D2"/>
    <w:rsid w:val="004F36E1"/>
    <w:rsid w:val="00503A01"/>
    <w:rsid w:val="00510C0D"/>
    <w:rsid w:val="005156A5"/>
    <w:rsid w:val="00522F80"/>
    <w:rsid w:val="005268F6"/>
    <w:rsid w:val="00527B19"/>
    <w:rsid w:val="005337F4"/>
    <w:rsid w:val="005436E7"/>
    <w:rsid w:val="0055037A"/>
    <w:rsid w:val="00550AE1"/>
    <w:rsid w:val="0056095A"/>
    <w:rsid w:val="00571981"/>
    <w:rsid w:val="00571AE2"/>
    <w:rsid w:val="00571D47"/>
    <w:rsid w:val="005725A4"/>
    <w:rsid w:val="00574E56"/>
    <w:rsid w:val="00576CE8"/>
    <w:rsid w:val="00581EFA"/>
    <w:rsid w:val="00582D7C"/>
    <w:rsid w:val="005847A7"/>
    <w:rsid w:val="00590411"/>
    <w:rsid w:val="00594195"/>
    <w:rsid w:val="005A013D"/>
    <w:rsid w:val="005A349A"/>
    <w:rsid w:val="005A6831"/>
    <w:rsid w:val="005B1143"/>
    <w:rsid w:val="005B429E"/>
    <w:rsid w:val="005B5BDD"/>
    <w:rsid w:val="005B650B"/>
    <w:rsid w:val="005C3D30"/>
    <w:rsid w:val="005C4DE3"/>
    <w:rsid w:val="005E28AC"/>
    <w:rsid w:val="005E46C7"/>
    <w:rsid w:val="005E7084"/>
    <w:rsid w:val="005E7F8D"/>
    <w:rsid w:val="005F02E0"/>
    <w:rsid w:val="005F5467"/>
    <w:rsid w:val="006022A0"/>
    <w:rsid w:val="00602C28"/>
    <w:rsid w:val="006041BE"/>
    <w:rsid w:val="006067A7"/>
    <w:rsid w:val="00613BCE"/>
    <w:rsid w:val="0061596F"/>
    <w:rsid w:val="00621BA9"/>
    <w:rsid w:val="00622C31"/>
    <w:rsid w:val="00626CF3"/>
    <w:rsid w:val="00647948"/>
    <w:rsid w:val="006573C8"/>
    <w:rsid w:val="00664376"/>
    <w:rsid w:val="00666B8F"/>
    <w:rsid w:val="00667A01"/>
    <w:rsid w:val="0067198F"/>
    <w:rsid w:val="00682ED4"/>
    <w:rsid w:val="006873DF"/>
    <w:rsid w:val="00696522"/>
    <w:rsid w:val="00696F6C"/>
    <w:rsid w:val="006A0439"/>
    <w:rsid w:val="006A125A"/>
    <w:rsid w:val="006A543E"/>
    <w:rsid w:val="006A5440"/>
    <w:rsid w:val="006A6329"/>
    <w:rsid w:val="006B066B"/>
    <w:rsid w:val="006B1005"/>
    <w:rsid w:val="006B78E7"/>
    <w:rsid w:val="006C32F8"/>
    <w:rsid w:val="006C45F1"/>
    <w:rsid w:val="006C559A"/>
    <w:rsid w:val="006D2C17"/>
    <w:rsid w:val="006D329C"/>
    <w:rsid w:val="006D640D"/>
    <w:rsid w:val="006D6BEE"/>
    <w:rsid w:val="006D73BA"/>
    <w:rsid w:val="006E6F28"/>
    <w:rsid w:val="006F0987"/>
    <w:rsid w:val="0070248E"/>
    <w:rsid w:val="00703EB5"/>
    <w:rsid w:val="00711054"/>
    <w:rsid w:val="007200A1"/>
    <w:rsid w:val="00723A40"/>
    <w:rsid w:val="00726A00"/>
    <w:rsid w:val="00731EAB"/>
    <w:rsid w:val="00741273"/>
    <w:rsid w:val="007414F3"/>
    <w:rsid w:val="007416D8"/>
    <w:rsid w:val="00742A03"/>
    <w:rsid w:val="00751F32"/>
    <w:rsid w:val="0075364D"/>
    <w:rsid w:val="0075777E"/>
    <w:rsid w:val="00764F8D"/>
    <w:rsid w:val="0076574F"/>
    <w:rsid w:val="00767134"/>
    <w:rsid w:val="00776C3C"/>
    <w:rsid w:val="00776F85"/>
    <w:rsid w:val="00784001"/>
    <w:rsid w:val="0079448E"/>
    <w:rsid w:val="007A3915"/>
    <w:rsid w:val="007A3FAD"/>
    <w:rsid w:val="007A7873"/>
    <w:rsid w:val="007B0DAC"/>
    <w:rsid w:val="007B4C71"/>
    <w:rsid w:val="007B7A18"/>
    <w:rsid w:val="007C765A"/>
    <w:rsid w:val="007D0FF8"/>
    <w:rsid w:val="007D29E7"/>
    <w:rsid w:val="007E122E"/>
    <w:rsid w:val="007F0684"/>
    <w:rsid w:val="007F1BD2"/>
    <w:rsid w:val="007F4CF5"/>
    <w:rsid w:val="0080305B"/>
    <w:rsid w:val="0081350F"/>
    <w:rsid w:val="00815A95"/>
    <w:rsid w:val="008214ED"/>
    <w:rsid w:val="00822D0F"/>
    <w:rsid w:val="00823C8F"/>
    <w:rsid w:val="00827C50"/>
    <w:rsid w:val="00834C17"/>
    <w:rsid w:val="0083667E"/>
    <w:rsid w:val="00836BAC"/>
    <w:rsid w:val="00841060"/>
    <w:rsid w:val="008468D4"/>
    <w:rsid w:val="00846D9D"/>
    <w:rsid w:val="00847BC4"/>
    <w:rsid w:val="00853871"/>
    <w:rsid w:val="00856D83"/>
    <w:rsid w:val="008579BB"/>
    <w:rsid w:val="00864800"/>
    <w:rsid w:val="0086746A"/>
    <w:rsid w:val="0087023C"/>
    <w:rsid w:val="0087544F"/>
    <w:rsid w:val="00875669"/>
    <w:rsid w:val="00881C17"/>
    <w:rsid w:val="00890543"/>
    <w:rsid w:val="008905CA"/>
    <w:rsid w:val="00894B18"/>
    <w:rsid w:val="008A38D9"/>
    <w:rsid w:val="008A6182"/>
    <w:rsid w:val="008AA637"/>
    <w:rsid w:val="008B0F13"/>
    <w:rsid w:val="008B219B"/>
    <w:rsid w:val="008B5B3C"/>
    <w:rsid w:val="008C34CB"/>
    <w:rsid w:val="008E390F"/>
    <w:rsid w:val="008E706D"/>
    <w:rsid w:val="008F0FDF"/>
    <w:rsid w:val="008F2D62"/>
    <w:rsid w:val="008F2F7B"/>
    <w:rsid w:val="008F3169"/>
    <w:rsid w:val="008F7F13"/>
    <w:rsid w:val="009002CE"/>
    <w:rsid w:val="009007F7"/>
    <w:rsid w:val="00902BFA"/>
    <w:rsid w:val="009047DB"/>
    <w:rsid w:val="00907FDE"/>
    <w:rsid w:val="00911D19"/>
    <w:rsid w:val="00914622"/>
    <w:rsid w:val="009158B2"/>
    <w:rsid w:val="00920F1B"/>
    <w:rsid w:val="009243BC"/>
    <w:rsid w:val="009266E7"/>
    <w:rsid w:val="009277AB"/>
    <w:rsid w:val="00931667"/>
    <w:rsid w:val="00937312"/>
    <w:rsid w:val="0093757A"/>
    <w:rsid w:val="00937874"/>
    <w:rsid w:val="00945924"/>
    <w:rsid w:val="00945F06"/>
    <w:rsid w:val="00962E9E"/>
    <w:rsid w:val="00965254"/>
    <w:rsid w:val="00965AAC"/>
    <w:rsid w:val="0097182B"/>
    <w:rsid w:val="00974E02"/>
    <w:rsid w:val="00981197"/>
    <w:rsid w:val="00981AAC"/>
    <w:rsid w:val="00986AF2"/>
    <w:rsid w:val="00986C40"/>
    <w:rsid w:val="0099160E"/>
    <w:rsid w:val="0099399E"/>
    <w:rsid w:val="00997647"/>
    <w:rsid w:val="009B1C9B"/>
    <w:rsid w:val="009B3AE8"/>
    <w:rsid w:val="009B49D8"/>
    <w:rsid w:val="009B518B"/>
    <w:rsid w:val="009B69DA"/>
    <w:rsid w:val="009B6F19"/>
    <w:rsid w:val="009C3507"/>
    <w:rsid w:val="009D5D96"/>
    <w:rsid w:val="009E0E61"/>
    <w:rsid w:val="009F1697"/>
    <w:rsid w:val="009F2F74"/>
    <w:rsid w:val="00A012F4"/>
    <w:rsid w:val="00A020C2"/>
    <w:rsid w:val="00A136E3"/>
    <w:rsid w:val="00A1438F"/>
    <w:rsid w:val="00A16ADD"/>
    <w:rsid w:val="00A24A6F"/>
    <w:rsid w:val="00A27526"/>
    <w:rsid w:val="00A27CD1"/>
    <w:rsid w:val="00A5037E"/>
    <w:rsid w:val="00A51589"/>
    <w:rsid w:val="00A54221"/>
    <w:rsid w:val="00A63733"/>
    <w:rsid w:val="00A66E56"/>
    <w:rsid w:val="00A70345"/>
    <w:rsid w:val="00A76BC7"/>
    <w:rsid w:val="00A878CC"/>
    <w:rsid w:val="00A901AE"/>
    <w:rsid w:val="00A9391D"/>
    <w:rsid w:val="00AA42F2"/>
    <w:rsid w:val="00AA72CC"/>
    <w:rsid w:val="00AB2009"/>
    <w:rsid w:val="00AB5803"/>
    <w:rsid w:val="00AB5982"/>
    <w:rsid w:val="00AB5BDC"/>
    <w:rsid w:val="00AB6BEA"/>
    <w:rsid w:val="00AD098F"/>
    <w:rsid w:val="00AD6AD5"/>
    <w:rsid w:val="00AE279C"/>
    <w:rsid w:val="00AF77E0"/>
    <w:rsid w:val="00B01326"/>
    <w:rsid w:val="00B04D58"/>
    <w:rsid w:val="00B13882"/>
    <w:rsid w:val="00B20783"/>
    <w:rsid w:val="00B31CEE"/>
    <w:rsid w:val="00B32EC4"/>
    <w:rsid w:val="00B32EFC"/>
    <w:rsid w:val="00B358F8"/>
    <w:rsid w:val="00B35E23"/>
    <w:rsid w:val="00B449A2"/>
    <w:rsid w:val="00B46131"/>
    <w:rsid w:val="00B46C81"/>
    <w:rsid w:val="00B5533D"/>
    <w:rsid w:val="00B57B0C"/>
    <w:rsid w:val="00B70933"/>
    <w:rsid w:val="00B72716"/>
    <w:rsid w:val="00B86702"/>
    <w:rsid w:val="00B92C04"/>
    <w:rsid w:val="00B94FBD"/>
    <w:rsid w:val="00B95699"/>
    <w:rsid w:val="00BA39CE"/>
    <w:rsid w:val="00BA586B"/>
    <w:rsid w:val="00BA7180"/>
    <w:rsid w:val="00BB48E3"/>
    <w:rsid w:val="00BB6168"/>
    <w:rsid w:val="00BB7B63"/>
    <w:rsid w:val="00BC6C35"/>
    <w:rsid w:val="00BD506F"/>
    <w:rsid w:val="00BE2B36"/>
    <w:rsid w:val="00BF5D4E"/>
    <w:rsid w:val="00C013FC"/>
    <w:rsid w:val="00C04270"/>
    <w:rsid w:val="00C05736"/>
    <w:rsid w:val="00C070A3"/>
    <w:rsid w:val="00C10311"/>
    <w:rsid w:val="00C22822"/>
    <w:rsid w:val="00C27C25"/>
    <w:rsid w:val="00C360D8"/>
    <w:rsid w:val="00C40353"/>
    <w:rsid w:val="00C52B7E"/>
    <w:rsid w:val="00C578F0"/>
    <w:rsid w:val="00C57FFB"/>
    <w:rsid w:val="00C62BF9"/>
    <w:rsid w:val="00C64808"/>
    <w:rsid w:val="00C67305"/>
    <w:rsid w:val="00C84607"/>
    <w:rsid w:val="00C87AFD"/>
    <w:rsid w:val="00C93710"/>
    <w:rsid w:val="00C9669A"/>
    <w:rsid w:val="00C96E13"/>
    <w:rsid w:val="00CA275F"/>
    <w:rsid w:val="00CA3C62"/>
    <w:rsid w:val="00CA5389"/>
    <w:rsid w:val="00CB0DC5"/>
    <w:rsid w:val="00CB69F4"/>
    <w:rsid w:val="00CC100E"/>
    <w:rsid w:val="00CC2765"/>
    <w:rsid w:val="00CC4802"/>
    <w:rsid w:val="00CC5D5A"/>
    <w:rsid w:val="00CC7C61"/>
    <w:rsid w:val="00CD697E"/>
    <w:rsid w:val="00CE5E4F"/>
    <w:rsid w:val="00CE60CE"/>
    <w:rsid w:val="00CF331B"/>
    <w:rsid w:val="00CF4A87"/>
    <w:rsid w:val="00CF6373"/>
    <w:rsid w:val="00CF6643"/>
    <w:rsid w:val="00D007DA"/>
    <w:rsid w:val="00D02F1B"/>
    <w:rsid w:val="00D033F3"/>
    <w:rsid w:val="00D051A1"/>
    <w:rsid w:val="00D05ABD"/>
    <w:rsid w:val="00D11EB4"/>
    <w:rsid w:val="00D12DF9"/>
    <w:rsid w:val="00D1336B"/>
    <w:rsid w:val="00D23C7F"/>
    <w:rsid w:val="00D26D0C"/>
    <w:rsid w:val="00D31A58"/>
    <w:rsid w:val="00D33976"/>
    <w:rsid w:val="00D35E96"/>
    <w:rsid w:val="00D4154F"/>
    <w:rsid w:val="00D45330"/>
    <w:rsid w:val="00D4598D"/>
    <w:rsid w:val="00D50392"/>
    <w:rsid w:val="00D538B9"/>
    <w:rsid w:val="00D53DC6"/>
    <w:rsid w:val="00D56A40"/>
    <w:rsid w:val="00D56C58"/>
    <w:rsid w:val="00D56CEA"/>
    <w:rsid w:val="00D57B32"/>
    <w:rsid w:val="00D806EE"/>
    <w:rsid w:val="00D81EC5"/>
    <w:rsid w:val="00D8637C"/>
    <w:rsid w:val="00D925DB"/>
    <w:rsid w:val="00D97C2D"/>
    <w:rsid w:val="00DA1BEC"/>
    <w:rsid w:val="00DA1CE6"/>
    <w:rsid w:val="00DA6088"/>
    <w:rsid w:val="00DB3FAE"/>
    <w:rsid w:val="00DB600C"/>
    <w:rsid w:val="00DB6D8F"/>
    <w:rsid w:val="00DD76BD"/>
    <w:rsid w:val="00DE0F95"/>
    <w:rsid w:val="00DE3AAC"/>
    <w:rsid w:val="00DE43C5"/>
    <w:rsid w:val="00DF2657"/>
    <w:rsid w:val="00E0408D"/>
    <w:rsid w:val="00E0457D"/>
    <w:rsid w:val="00E04DDA"/>
    <w:rsid w:val="00E05B09"/>
    <w:rsid w:val="00E24E88"/>
    <w:rsid w:val="00E30A68"/>
    <w:rsid w:val="00E33B15"/>
    <w:rsid w:val="00E3464F"/>
    <w:rsid w:val="00E402FC"/>
    <w:rsid w:val="00E40A6C"/>
    <w:rsid w:val="00E41AA3"/>
    <w:rsid w:val="00E52E8C"/>
    <w:rsid w:val="00E57AA8"/>
    <w:rsid w:val="00E72FE4"/>
    <w:rsid w:val="00E83002"/>
    <w:rsid w:val="00E86D72"/>
    <w:rsid w:val="00E9491D"/>
    <w:rsid w:val="00E97D7E"/>
    <w:rsid w:val="00EA12E2"/>
    <w:rsid w:val="00EA2986"/>
    <w:rsid w:val="00EB3530"/>
    <w:rsid w:val="00EC0222"/>
    <w:rsid w:val="00EC5B55"/>
    <w:rsid w:val="00EC7BB2"/>
    <w:rsid w:val="00ED0408"/>
    <w:rsid w:val="00ED2E49"/>
    <w:rsid w:val="00EE270A"/>
    <w:rsid w:val="00EE35F6"/>
    <w:rsid w:val="00EF0343"/>
    <w:rsid w:val="00EF422D"/>
    <w:rsid w:val="00F10425"/>
    <w:rsid w:val="00F207A5"/>
    <w:rsid w:val="00F27F31"/>
    <w:rsid w:val="00F30ACB"/>
    <w:rsid w:val="00F3527B"/>
    <w:rsid w:val="00F37648"/>
    <w:rsid w:val="00F4053A"/>
    <w:rsid w:val="00F47EEA"/>
    <w:rsid w:val="00F50927"/>
    <w:rsid w:val="00F54BF8"/>
    <w:rsid w:val="00F55862"/>
    <w:rsid w:val="00F568FC"/>
    <w:rsid w:val="00F60998"/>
    <w:rsid w:val="00F62652"/>
    <w:rsid w:val="00F66A56"/>
    <w:rsid w:val="00F6720C"/>
    <w:rsid w:val="00F7095D"/>
    <w:rsid w:val="00F709E0"/>
    <w:rsid w:val="00F7108A"/>
    <w:rsid w:val="00F72342"/>
    <w:rsid w:val="00F7456D"/>
    <w:rsid w:val="00F77011"/>
    <w:rsid w:val="00F80BA1"/>
    <w:rsid w:val="00F8516A"/>
    <w:rsid w:val="00F87DA2"/>
    <w:rsid w:val="00F96507"/>
    <w:rsid w:val="00FA7E00"/>
    <w:rsid w:val="00FB6318"/>
    <w:rsid w:val="00FC408A"/>
    <w:rsid w:val="00FC44F3"/>
    <w:rsid w:val="00FC4A48"/>
    <w:rsid w:val="00FC669A"/>
    <w:rsid w:val="00FD1C16"/>
    <w:rsid w:val="00FD69C3"/>
    <w:rsid w:val="00FE467D"/>
    <w:rsid w:val="00FE4E3F"/>
    <w:rsid w:val="00FE5115"/>
    <w:rsid w:val="00FE705E"/>
    <w:rsid w:val="00FE7B17"/>
    <w:rsid w:val="00FF51E4"/>
    <w:rsid w:val="00FF5F62"/>
    <w:rsid w:val="00FF5F7A"/>
    <w:rsid w:val="00FF6500"/>
    <w:rsid w:val="01171331"/>
    <w:rsid w:val="015E5DA2"/>
    <w:rsid w:val="01B058D6"/>
    <w:rsid w:val="01DB4B9C"/>
    <w:rsid w:val="02030541"/>
    <w:rsid w:val="02D0B7DE"/>
    <w:rsid w:val="032744E7"/>
    <w:rsid w:val="036EE2AB"/>
    <w:rsid w:val="03808CE4"/>
    <w:rsid w:val="06668641"/>
    <w:rsid w:val="06C3C0D4"/>
    <w:rsid w:val="06E8C01C"/>
    <w:rsid w:val="08A967B1"/>
    <w:rsid w:val="08C679D3"/>
    <w:rsid w:val="0A62EEF5"/>
    <w:rsid w:val="0A8524D8"/>
    <w:rsid w:val="0B1BA6B3"/>
    <w:rsid w:val="0B573B1C"/>
    <w:rsid w:val="0B8803B4"/>
    <w:rsid w:val="0BE5FE74"/>
    <w:rsid w:val="0CC9C806"/>
    <w:rsid w:val="0DC8627A"/>
    <w:rsid w:val="0E172AAB"/>
    <w:rsid w:val="0F0BE517"/>
    <w:rsid w:val="104659B3"/>
    <w:rsid w:val="10AE596A"/>
    <w:rsid w:val="10B1AC9B"/>
    <w:rsid w:val="110546D5"/>
    <w:rsid w:val="110ABCF7"/>
    <w:rsid w:val="113B8482"/>
    <w:rsid w:val="117F5EEA"/>
    <w:rsid w:val="11C4BA21"/>
    <w:rsid w:val="11E1B7F0"/>
    <w:rsid w:val="12106D95"/>
    <w:rsid w:val="129F12CD"/>
    <w:rsid w:val="12B740B2"/>
    <w:rsid w:val="12B87B03"/>
    <w:rsid w:val="1328277A"/>
    <w:rsid w:val="13752B33"/>
    <w:rsid w:val="13B21B4F"/>
    <w:rsid w:val="13F1BA1F"/>
    <w:rsid w:val="14531113"/>
    <w:rsid w:val="14560FF4"/>
    <w:rsid w:val="14993042"/>
    <w:rsid w:val="14B44A4A"/>
    <w:rsid w:val="14FC0B8F"/>
    <w:rsid w:val="157155F5"/>
    <w:rsid w:val="158F46A7"/>
    <w:rsid w:val="15F19EFA"/>
    <w:rsid w:val="1634DDD5"/>
    <w:rsid w:val="1636FB00"/>
    <w:rsid w:val="165DA717"/>
    <w:rsid w:val="16703DB7"/>
    <w:rsid w:val="16CAB65B"/>
    <w:rsid w:val="16F959F2"/>
    <w:rsid w:val="1702569D"/>
    <w:rsid w:val="17D730A8"/>
    <w:rsid w:val="18A4CC88"/>
    <w:rsid w:val="18B0A29F"/>
    <w:rsid w:val="19FDA924"/>
    <w:rsid w:val="1A0A44A3"/>
    <w:rsid w:val="1A25BD89"/>
    <w:rsid w:val="1B2126BA"/>
    <w:rsid w:val="1BC89D14"/>
    <w:rsid w:val="1C47F97C"/>
    <w:rsid w:val="1C75241D"/>
    <w:rsid w:val="1C91EA71"/>
    <w:rsid w:val="1CEA994F"/>
    <w:rsid w:val="1D298E43"/>
    <w:rsid w:val="1D8C53F6"/>
    <w:rsid w:val="1DE3C9DD"/>
    <w:rsid w:val="1E280A02"/>
    <w:rsid w:val="1E6CB0FB"/>
    <w:rsid w:val="1E77EFAB"/>
    <w:rsid w:val="1EEEF09D"/>
    <w:rsid w:val="1EFDCCCB"/>
    <w:rsid w:val="1F003DD6"/>
    <w:rsid w:val="1FF669CA"/>
    <w:rsid w:val="204CB2F1"/>
    <w:rsid w:val="20582E43"/>
    <w:rsid w:val="205AC499"/>
    <w:rsid w:val="21EFB67C"/>
    <w:rsid w:val="22B384CF"/>
    <w:rsid w:val="23512FB3"/>
    <w:rsid w:val="23A93963"/>
    <w:rsid w:val="23DF61A0"/>
    <w:rsid w:val="241E1BC4"/>
    <w:rsid w:val="24546973"/>
    <w:rsid w:val="2489583E"/>
    <w:rsid w:val="248A27DD"/>
    <w:rsid w:val="249F01C3"/>
    <w:rsid w:val="254CF74A"/>
    <w:rsid w:val="255E3221"/>
    <w:rsid w:val="259937EB"/>
    <w:rsid w:val="2625289F"/>
    <w:rsid w:val="26E0DA25"/>
    <w:rsid w:val="2707CD61"/>
    <w:rsid w:val="270DFF17"/>
    <w:rsid w:val="278A0CB0"/>
    <w:rsid w:val="279E09BD"/>
    <w:rsid w:val="2848DEA8"/>
    <w:rsid w:val="2857C4D6"/>
    <w:rsid w:val="287CAA86"/>
    <w:rsid w:val="2884980C"/>
    <w:rsid w:val="2923DDB3"/>
    <w:rsid w:val="29755215"/>
    <w:rsid w:val="299E620A"/>
    <w:rsid w:val="2A20686D"/>
    <w:rsid w:val="2ADB4E34"/>
    <w:rsid w:val="2B1DD4B9"/>
    <w:rsid w:val="2B5765A1"/>
    <w:rsid w:val="2B64CA6B"/>
    <w:rsid w:val="2B6A0EE8"/>
    <w:rsid w:val="2B827B85"/>
    <w:rsid w:val="2BEFC2FC"/>
    <w:rsid w:val="2C434579"/>
    <w:rsid w:val="2C4B6C8D"/>
    <w:rsid w:val="2D0FB65B"/>
    <w:rsid w:val="2D4A328F"/>
    <w:rsid w:val="2D58092F"/>
    <w:rsid w:val="2D593647"/>
    <w:rsid w:val="2D72123E"/>
    <w:rsid w:val="2DB7E7DD"/>
    <w:rsid w:val="2DE73CEE"/>
    <w:rsid w:val="2E14FF63"/>
    <w:rsid w:val="2EEBEC0A"/>
    <w:rsid w:val="2EF506A8"/>
    <w:rsid w:val="2F848331"/>
    <w:rsid w:val="31582D45"/>
    <w:rsid w:val="31A7933F"/>
    <w:rsid w:val="31E911E9"/>
    <w:rsid w:val="3210A10D"/>
    <w:rsid w:val="3247CE6A"/>
    <w:rsid w:val="328A66C9"/>
    <w:rsid w:val="33C74AB3"/>
    <w:rsid w:val="33DF4A8F"/>
    <w:rsid w:val="33F42025"/>
    <w:rsid w:val="345C6B9C"/>
    <w:rsid w:val="3465F888"/>
    <w:rsid w:val="359FEFBE"/>
    <w:rsid w:val="360CED12"/>
    <w:rsid w:val="367DFC82"/>
    <w:rsid w:val="36B2E8AD"/>
    <w:rsid w:val="36E481BD"/>
    <w:rsid w:val="36FEEB75"/>
    <w:rsid w:val="37104768"/>
    <w:rsid w:val="37152569"/>
    <w:rsid w:val="371C6B67"/>
    <w:rsid w:val="37A8BD73"/>
    <w:rsid w:val="388EAB03"/>
    <w:rsid w:val="39567EEA"/>
    <w:rsid w:val="3A368C37"/>
    <w:rsid w:val="3A8F4B55"/>
    <w:rsid w:val="3AA2968A"/>
    <w:rsid w:val="3AFB9985"/>
    <w:rsid w:val="3B01C549"/>
    <w:rsid w:val="3B1126CD"/>
    <w:rsid w:val="3B6F218D"/>
    <w:rsid w:val="3B78A669"/>
    <w:rsid w:val="3BEE9F71"/>
    <w:rsid w:val="3C93CED1"/>
    <w:rsid w:val="3D0AF1EE"/>
    <w:rsid w:val="3D2C229F"/>
    <w:rsid w:val="3E333A47"/>
    <w:rsid w:val="3EA4D50E"/>
    <w:rsid w:val="3FBBF862"/>
    <w:rsid w:val="3FBD2409"/>
    <w:rsid w:val="40C643A1"/>
    <w:rsid w:val="40E7B67E"/>
    <w:rsid w:val="412C1C94"/>
    <w:rsid w:val="412FA19B"/>
    <w:rsid w:val="41BA1944"/>
    <w:rsid w:val="42419E1C"/>
    <w:rsid w:val="4285CEB4"/>
    <w:rsid w:val="431F74E1"/>
    <w:rsid w:val="433641C1"/>
    <w:rsid w:val="44E8FC99"/>
    <w:rsid w:val="455063E0"/>
    <w:rsid w:val="4568C05B"/>
    <w:rsid w:val="45D2D701"/>
    <w:rsid w:val="46022972"/>
    <w:rsid w:val="461DEAC3"/>
    <w:rsid w:val="4684CCFA"/>
    <w:rsid w:val="469887CE"/>
    <w:rsid w:val="46D853DA"/>
    <w:rsid w:val="46E008F0"/>
    <w:rsid w:val="46E48315"/>
    <w:rsid w:val="478D8D66"/>
    <w:rsid w:val="48209D5B"/>
    <w:rsid w:val="48777F8F"/>
    <w:rsid w:val="491E6AF2"/>
    <w:rsid w:val="49386167"/>
    <w:rsid w:val="49773014"/>
    <w:rsid w:val="498B7A36"/>
    <w:rsid w:val="49BDADB7"/>
    <w:rsid w:val="4A438942"/>
    <w:rsid w:val="4A4FCAD3"/>
    <w:rsid w:val="4BAA7255"/>
    <w:rsid w:val="4BB7F438"/>
    <w:rsid w:val="4BCED9BB"/>
    <w:rsid w:val="4C3008EC"/>
    <w:rsid w:val="4C3EC48A"/>
    <w:rsid w:val="4C827EB4"/>
    <w:rsid w:val="4CF40E7E"/>
    <w:rsid w:val="4D882846"/>
    <w:rsid w:val="4E5EEB59"/>
    <w:rsid w:val="4F395BE3"/>
    <w:rsid w:val="4F3985EF"/>
    <w:rsid w:val="4FE2C075"/>
    <w:rsid w:val="502BAF40"/>
    <w:rsid w:val="50B7CE38"/>
    <w:rsid w:val="511235AD"/>
    <w:rsid w:val="51335110"/>
    <w:rsid w:val="5160A951"/>
    <w:rsid w:val="51E5DE09"/>
    <w:rsid w:val="51E7574A"/>
    <w:rsid w:val="522735BC"/>
    <w:rsid w:val="5245A1BB"/>
    <w:rsid w:val="524737CC"/>
    <w:rsid w:val="52539E99"/>
    <w:rsid w:val="52AE060E"/>
    <w:rsid w:val="53635002"/>
    <w:rsid w:val="545C7816"/>
    <w:rsid w:val="5496842B"/>
    <w:rsid w:val="54AEA4A9"/>
    <w:rsid w:val="55AE4BB8"/>
    <w:rsid w:val="55B8C7F9"/>
    <w:rsid w:val="5617C03C"/>
    <w:rsid w:val="564D7D25"/>
    <w:rsid w:val="56534C99"/>
    <w:rsid w:val="56E40E14"/>
    <w:rsid w:val="570DE75F"/>
    <w:rsid w:val="5727D180"/>
    <w:rsid w:val="57430D93"/>
    <w:rsid w:val="582E2234"/>
    <w:rsid w:val="58D0D3E0"/>
    <w:rsid w:val="58F6D6E4"/>
    <w:rsid w:val="5A9F77C4"/>
    <w:rsid w:val="5AFF6054"/>
    <w:rsid w:val="5B0AEC2D"/>
    <w:rsid w:val="5B731397"/>
    <w:rsid w:val="5C0DDF3B"/>
    <w:rsid w:val="5C13680A"/>
    <w:rsid w:val="5C46AC8E"/>
    <w:rsid w:val="5C7FD757"/>
    <w:rsid w:val="5CCE63A7"/>
    <w:rsid w:val="5D1C8F9C"/>
    <w:rsid w:val="5D4DB9AB"/>
    <w:rsid w:val="5DF8A63B"/>
    <w:rsid w:val="5E5DAB56"/>
    <w:rsid w:val="5E6253BC"/>
    <w:rsid w:val="5EA54535"/>
    <w:rsid w:val="5EDB4937"/>
    <w:rsid w:val="5EE29A75"/>
    <w:rsid w:val="5EF9012A"/>
    <w:rsid w:val="5FD2D177"/>
    <w:rsid w:val="606E00ED"/>
    <w:rsid w:val="607E6AD6"/>
    <w:rsid w:val="60962E7A"/>
    <w:rsid w:val="6168DB8A"/>
    <w:rsid w:val="61B3FD6E"/>
    <w:rsid w:val="61F614E4"/>
    <w:rsid w:val="627D20BF"/>
    <w:rsid w:val="62AE531F"/>
    <w:rsid w:val="6304ABEB"/>
    <w:rsid w:val="63346BF4"/>
    <w:rsid w:val="636838F5"/>
    <w:rsid w:val="6393405F"/>
    <w:rsid w:val="6395B46E"/>
    <w:rsid w:val="6418F120"/>
    <w:rsid w:val="64F894C8"/>
    <w:rsid w:val="6647D7D8"/>
    <w:rsid w:val="66F6BBEB"/>
    <w:rsid w:val="6726B12F"/>
    <w:rsid w:val="674D1BDC"/>
    <w:rsid w:val="67D87926"/>
    <w:rsid w:val="67DD47F2"/>
    <w:rsid w:val="6817CE1C"/>
    <w:rsid w:val="686F2E76"/>
    <w:rsid w:val="687A3949"/>
    <w:rsid w:val="68D1C895"/>
    <w:rsid w:val="693F0940"/>
    <w:rsid w:val="697D3FAE"/>
    <w:rsid w:val="698651CA"/>
    <w:rsid w:val="69BB994D"/>
    <w:rsid w:val="6A2494AF"/>
    <w:rsid w:val="6DB8C24B"/>
    <w:rsid w:val="6EAB3BA1"/>
    <w:rsid w:val="6EC07A65"/>
    <w:rsid w:val="6EC78BC0"/>
    <w:rsid w:val="6F58011B"/>
    <w:rsid w:val="6F582DC1"/>
    <w:rsid w:val="70910CDB"/>
    <w:rsid w:val="70A73B21"/>
    <w:rsid w:val="70EAED3F"/>
    <w:rsid w:val="70F0630D"/>
    <w:rsid w:val="7176B8A1"/>
    <w:rsid w:val="71B35D68"/>
    <w:rsid w:val="72195EBB"/>
    <w:rsid w:val="73A4E772"/>
    <w:rsid w:val="73CDB269"/>
    <w:rsid w:val="7461A0C5"/>
    <w:rsid w:val="75DCFC8D"/>
    <w:rsid w:val="75F99A79"/>
    <w:rsid w:val="76DA81B6"/>
    <w:rsid w:val="77376325"/>
    <w:rsid w:val="77FBF4AC"/>
    <w:rsid w:val="789046E1"/>
    <w:rsid w:val="78A78E0B"/>
    <w:rsid w:val="78FB74F2"/>
    <w:rsid w:val="798DBF96"/>
    <w:rsid w:val="79A4644B"/>
    <w:rsid w:val="7A19FE9D"/>
    <w:rsid w:val="7A2A360F"/>
    <w:rsid w:val="7A9FC7DB"/>
    <w:rsid w:val="7AB07CCC"/>
    <w:rsid w:val="7AC2D68B"/>
    <w:rsid w:val="7AD65FB8"/>
    <w:rsid w:val="7B198CB5"/>
    <w:rsid w:val="7B411751"/>
    <w:rsid w:val="7BC53ABF"/>
    <w:rsid w:val="7BC7E7A3"/>
    <w:rsid w:val="7C0BA1CD"/>
    <w:rsid w:val="7C521B6A"/>
    <w:rsid w:val="7C7D3197"/>
    <w:rsid w:val="7C969A06"/>
    <w:rsid w:val="7CC24973"/>
    <w:rsid w:val="7CCB7081"/>
    <w:rsid w:val="7D3E3FCD"/>
    <w:rsid w:val="7D5B6C52"/>
    <w:rsid w:val="7D63B804"/>
    <w:rsid w:val="7DA70F28"/>
    <w:rsid w:val="7F103DD2"/>
    <w:rsid w:val="7F23DADE"/>
    <w:rsid w:val="7F4EA150"/>
    <w:rsid w:val="7F570597"/>
    <w:rsid w:val="7F8E1CE2"/>
    <w:rsid w:val="7FD101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BDCD1"/>
  <w15:chartTrackingRefBased/>
  <w15:docId w15:val="{C3607277-95B1-4962-9208-B94AB75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B6318"/>
    <w:pPr>
      <w:keepNext/>
      <w:spacing w:before="240" w:after="60"/>
      <w:outlineLvl w:val="0"/>
    </w:pPr>
    <w:rPr>
      <w:rFonts w:ascii="Open Sans" w:hAnsi="Open Sans" w:cs="Arial"/>
      <w:b/>
      <w:bCs/>
      <w:kern w:val="32"/>
      <w:sz w:val="22"/>
      <w:szCs w:val="32"/>
    </w:rPr>
  </w:style>
  <w:style w:type="paragraph" w:styleId="Heading2">
    <w:name w:val="heading 2"/>
    <w:basedOn w:val="Normal"/>
    <w:next w:val="Normal"/>
    <w:qFormat/>
    <w:rsid w:val="005A6831"/>
    <w:pPr>
      <w:keepNext/>
      <w:spacing w:before="240" w:after="60"/>
      <w:jc w:val="center"/>
      <w:outlineLvl w:val="1"/>
    </w:pPr>
    <w:rPr>
      <w:rFonts w:ascii="Open Sans" w:hAnsi="Open Sans" w:cs="Arial"/>
      <w:b/>
      <w:bCs/>
      <w:iCs/>
      <w:sz w:val="32"/>
      <w:szCs w:val="28"/>
    </w:rPr>
  </w:style>
  <w:style w:type="paragraph" w:styleId="Heading3">
    <w:name w:val="heading 3"/>
    <w:basedOn w:val="Normal"/>
    <w:next w:val="Normal"/>
    <w:link w:val="Heading3Char"/>
    <w:uiPriority w:val="9"/>
    <w:unhideWhenUsed/>
    <w:qFormat/>
    <w:rsid w:val="00274155"/>
    <w:pPr>
      <w:keepNext/>
      <w:keepLines/>
      <w:spacing w:before="200" w:line="276" w:lineRule="auto"/>
      <w:outlineLvl w:val="2"/>
    </w:pPr>
    <w:rPr>
      <w:rFonts w:ascii="Cambria" w:hAnsi="Cambria"/>
      <w:b/>
      <w:bCs/>
      <w:color w:val="4F81BD"/>
      <w:sz w:val="22"/>
      <w:szCs w:val="22"/>
      <w:lang w:eastAsia="en-US"/>
    </w:rPr>
  </w:style>
  <w:style w:type="paragraph" w:styleId="Heading7">
    <w:name w:val="heading 7"/>
    <w:basedOn w:val="Normal"/>
    <w:next w:val="Normal"/>
    <w:qFormat/>
    <w:pPr>
      <w:keepNext/>
      <w:jc w:val="both"/>
      <w:outlineLvl w:val="6"/>
    </w:pPr>
    <w:rPr>
      <w:rFonts w:ascii="Tahoma" w:hAnsi="Tahoma"/>
      <w:b/>
      <w:sz w:val="24"/>
    </w:rPr>
  </w:style>
  <w:style w:type="paragraph" w:styleId="Heading8">
    <w:name w:val="heading 8"/>
    <w:basedOn w:val="Normal"/>
    <w:next w:val="Normal"/>
    <w:qFormat/>
    <w:pPr>
      <w:keepNext/>
      <w:jc w:val="center"/>
      <w:outlineLvl w:val="7"/>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pPr>
      <w:jc w:val="both"/>
    </w:pPr>
    <w:rPr>
      <w:rFonts w:ascii="Bookman Old Style" w:hAnsi="Bookman Old Style"/>
      <w:sz w:val="24"/>
      <w:lang w:eastAsia="en-US"/>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tabs>
        <w:tab w:val="left" w:pos="725"/>
      </w:tabs>
      <w:ind w:right="-2"/>
      <w:jc w:val="center"/>
    </w:pPr>
    <w:rPr>
      <w:b/>
      <w:snapToGrid w:val="0"/>
      <w:sz w:val="24"/>
      <w:szCs w:val="24"/>
      <w:lang w:eastAsia="en-US"/>
    </w:rPr>
  </w:style>
  <w:style w:type="paragraph" w:styleId="Subtitle">
    <w:name w:val="Subtitle"/>
    <w:basedOn w:val="Normal"/>
    <w:qFormat/>
    <w:pPr>
      <w:widowControl w:val="0"/>
      <w:tabs>
        <w:tab w:val="left" w:pos="725"/>
      </w:tabs>
      <w:ind w:right="-2"/>
    </w:pPr>
    <w:rPr>
      <w:b/>
      <w:snapToGrid w:val="0"/>
      <w:sz w:val="24"/>
      <w:szCs w:val="24"/>
      <w:lang w:eastAsia="en-US"/>
    </w:rPr>
  </w:style>
  <w:style w:type="paragraph" w:styleId="BlockText">
    <w:name w:val="Block Text"/>
    <w:basedOn w:val="Normal"/>
    <w:pPr>
      <w:widowControl w:val="0"/>
      <w:tabs>
        <w:tab w:val="left" w:pos="725"/>
      </w:tabs>
      <w:ind w:left="567" w:right="-2"/>
      <w:jc w:val="both"/>
    </w:pPr>
    <w:rPr>
      <w:rFonts w:ascii="Tahoma" w:hAnsi="Tahoma" w:cs="Tahoma"/>
      <w:snapToGrid w:val="0"/>
      <w:sz w:val="24"/>
      <w:szCs w:val="24"/>
      <w:lang w:eastAsia="en-US"/>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table" w:styleId="TableGrid">
    <w:name w:val="Table Grid"/>
    <w:basedOn w:val="TableNormal"/>
    <w:uiPriority w:val="59"/>
    <w:rsid w:val="00CC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44F3"/>
    <w:pPr>
      <w:spacing w:before="100" w:beforeAutospacing="1" w:after="100" w:afterAutospacing="1"/>
    </w:pPr>
    <w:rPr>
      <w:rFonts w:ascii="Verdana" w:hAnsi="Verdana" w:cs="Verdana"/>
      <w:sz w:val="24"/>
      <w:szCs w:val="24"/>
      <w:lang w:eastAsia="en-US"/>
    </w:rPr>
  </w:style>
  <w:style w:type="paragraph" w:customStyle="1" w:styleId="ColorfulList-Accent11">
    <w:name w:val="Colorful List - Accent 11"/>
    <w:basedOn w:val="Normal"/>
    <w:uiPriority w:val="34"/>
    <w:qFormat/>
    <w:rsid w:val="00A51589"/>
    <w:pPr>
      <w:ind w:left="720"/>
    </w:pPr>
  </w:style>
  <w:style w:type="character" w:customStyle="1" w:styleId="Heading3Char">
    <w:name w:val="Heading 3 Char"/>
    <w:link w:val="Heading3"/>
    <w:uiPriority w:val="9"/>
    <w:rsid w:val="00274155"/>
    <w:rPr>
      <w:rFonts w:ascii="Cambria" w:hAnsi="Cambria"/>
      <w:b/>
      <w:bCs/>
      <w:color w:val="4F81BD"/>
      <w:sz w:val="22"/>
      <w:szCs w:val="22"/>
      <w:lang w:eastAsia="en-US"/>
    </w:rPr>
  </w:style>
  <w:style w:type="paragraph" w:styleId="ListParagraph">
    <w:name w:val="List Paragraph"/>
    <w:basedOn w:val="Normal"/>
    <w:uiPriority w:val="34"/>
    <w:qFormat/>
    <w:rsid w:val="00274155"/>
    <w:pPr>
      <w:spacing w:after="200" w:line="276" w:lineRule="auto"/>
      <w:ind w:left="720"/>
      <w:contextualSpacing/>
    </w:pPr>
    <w:rPr>
      <w:rFonts w:ascii="Calibri" w:hAnsi="Calibri"/>
      <w:sz w:val="22"/>
      <w:szCs w:val="22"/>
      <w:lang w:eastAsia="en-US"/>
    </w:rPr>
  </w:style>
  <w:style w:type="character" w:styleId="IntenseEmphasis">
    <w:name w:val="Intense Emphasis"/>
    <w:uiPriority w:val="21"/>
    <w:qFormat/>
    <w:rsid w:val="00274155"/>
    <w:rPr>
      <w:b/>
      <w:bCs/>
      <w:i/>
      <w:iCs/>
      <w:color w:val="4F81BD"/>
    </w:rPr>
  </w:style>
  <w:style w:type="character" w:customStyle="1" w:styleId="FooterChar">
    <w:name w:val="Footer Char"/>
    <w:link w:val="Footer"/>
    <w:uiPriority w:val="99"/>
    <w:rsid w:val="00D45330"/>
  </w:style>
  <w:style w:type="table" w:styleId="GridTable1Light">
    <w:name w:val="Grid Table 1 Light"/>
    <w:basedOn w:val="TableNormal"/>
    <w:uiPriority w:val="46"/>
    <w:rsid w:val="00574E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74E5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574E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E72FE4"/>
    <w:rPr>
      <w:color w:val="954F72" w:themeColor="followedHyperlink"/>
      <w:u w:val="single"/>
    </w:r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basedOn w:val="Normal"/>
    <w:uiPriority w:val="1"/>
    <w:rsid w:val="58D0D3E0"/>
    <w:pPr>
      <w:widowControl w:val="0"/>
    </w:pPr>
    <w:rPr>
      <w:rFonts w:ascii="Verdana" w:eastAsia="Verdana" w:hAnsi="Verdana" w:cs="Verdana"/>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0155">
      <w:bodyDiv w:val="1"/>
      <w:marLeft w:val="0"/>
      <w:marRight w:val="0"/>
      <w:marTop w:val="0"/>
      <w:marBottom w:val="0"/>
      <w:divBdr>
        <w:top w:val="none" w:sz="0" w:space="0" w:color="auto"/>
        <w:left w:val="none" w:sz="0" w:space="0" w:color="auto"/>
        <w:bottom w:val="none" w:sz="0" w:space="0" w:color="auto"/>
        <w:right w:val="none" w:sz="0" w:space="0" w:color="auto"/>
      </w:divBdr>
    </w:div>
    <w:div w:id="1513763607">
      <w:bodyDiv w:val="1"/>
      <w:marLeft w:val="0"/>
      <w:marRight w:val="0"/>
      <w:marTop w:val="0"/>
      <w:marBottom w:val="0"/>
      <w:divBdr>
        <w:top w:val="none" w:sz="0" w:space="0" w:color="auto"/>
        <w:left w:val="none" w:sz="0" w:space="0" w:color="auto"/>
        <w:bottom w:val="none" w:sz="0" w:space="0" w:color="auto"/>
        <w:right w:val="none" w:sz="0" w:space="0" w:color="auto"/>
      </w:divBdr>
      <w:divsChild>
        <w:div w:id="750469647">
          <w:marLeft w:val="1152"/>
          <w:marRight w:val="0"/>
          <w:marTop w:val="82"/>
          <w:marBottom w:val="0"/>
          <w:divBdr>
            <w:top w:val="none" w:sz="0" w:space="0" w:color="auto"/>
            <w:left w:val="none" w:sz="0" w:space="0" w:color="auto"/>
            <w:bottom w:val="none" w:sz="0" w:space="0" w:color="auto"/>
            <w:right w:val="none" w:sz="0" w:space="0" w:color="auto"/>
          </w:divBdr>
        </w:div>
        <w:div w:id="860512739">
          <w:marLeft w:val="1152"/>
          <w:marRight w:val="0"/>
          <w:marTop w:val="82"/>
          <w:marBottom w:val="0"/>
          <w:divBdr>
            <w:top w:val="none" w:sz="0" w:space="0" w:color="auto"/>
            <w:left w:val="none" w:sz="0" w:space="0" w:color="auto"/>
            <w:bottom w:val="none" w:sz="0" w:space="0" w:color="auto"/>
            <w:right w:val="none" w:sz="0" w:space="0" w:color="auto"/>
          </w:divBdr>
        </w:div>
        <w:div w:id="1509557635">
          <w:marLeft w:val="1152"/>
          <w:marRight w:val="0"/>
          <w:marTop w:val="82"/>
          <w:marBottom w:val="0"/>
          <w:divBdr>
            <w:top w:val="none" w:sz="0" w:space="0" w:color="auto"/>
            <w:left w:val="none" w:sz="0" w:space="0" w:color="auto"/>
            <w:bottom w:val="none" w:sz="0" w:space="0" w:color="auto"/>
            <w:right w:val="none" w:sz="0" w:space="0" w:color="auto"/>
          </w:divBdr>
        </w:div>
        <w:div w:id="1888563008">
          <w:marLeft w:val="1152"/>
          <w:marRight w:val="0"/>
          <w:marTop w:val="82"/>
          <w:marBottom w:val="0"/>
          <w:divBdr>
            <w:top w:val="none" w:sz="0" w:space="0" w:color="auto"/>
            <w:left w:val="none" w:sz="0" w:space="0" w:color="auto"/>
            <w:bottom w:val="none" w:sz="0" w:space="0" w:color="auto"/>
            <w:right w:val="none" w:sz="0" w:space="0" w:color="auto"/>
          </w:divBdr>
        </w:div>
        <w:div w:id="1890217986">
          <w:marLeft w:val="1152"/>
          <w:marRight w:val="0"/>
          <w:marTop w:val="82"/>
          <w:marBottom w:val="0"/>
          <w:divBdr>
            <w:top w:val="none" w:sz="0" w:space="0" w:color="auto"/>
            <w:left w:val="none" w:sz="0" w:space="0" w:color="auto"/>
            <w:bottom w:val="none" w:sz="0" w:space="0" w:color="auto"/>
            <w:right w:val="none" w:sz="0" w:space="0" w:color="auto"/>
          </w:divBdr>
        </w:div>
        <w:div w:id="1977296744">
          <w:marLeft w:val="1152"/>
          <w:marRight w:val="0"/>
          <w:marTop w:val="82"/>
          <w:marBottom w:val="0"/>
          <w:divBdr>
            <w:top w:val="none" w:sz="0" w:space="0" w:color="auto"/>
            <w:left w:val="none" w:sz="0" w:space="0" w:color="auto"/>
            <w:bottom w:val="none" w:sz="0" w:space="0" w:color="auto"/>
            <w:right w:val="none" w:sz="0" w:space="0" w:color="auto"/>
          </w:divBdr>
        </w:div>
      </w:divsChild>
    </w:div>
    <w:div w:id="15744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guides.northampton.ac.uk/learntech/students/nile-guides/turnit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guides.northampton.ac.uk/learntech/sage-ultra/assignment-submis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orthamptonac.sharepoint.com/sites/student/Pages/artificial-intelligence.aspx?CT=1692864905155&amp;OR=OWA-NT&amp;CID=3a82f3a4-7ec3-8d17-4e9a-8fdde978f67c" TargetMode="External"/><Relationship Id="rId5" Type="http://schemas.openxmlformats.org/officeDocument/2006/relationships/styles" Target="styles.xml"/><Relationship Id="rId15" Type="http://schemas.openxmlformats.org/officeDocument/2006/relationships/hyperlink" Target="https://mypad.northampton.ac.uk/lte/files/2023/09/2023-UON-Standard-Assessment-Guidance.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xerte.northampton.ac.uk/xertetoolkits/play_4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267EE4526724C8EE18B91F5A03AC5" ma:contentTypeVersion="17" ma:contentTypeDescription="Create a new document." ma:contentTypeScope="" ma:versionID="f22ff64b06dd40b5bbebf7f183b7a94e">
  <xsd:schema xmlns:xsd="http://www.w3.org/2001/XMLSchema" xmlns:xs="http://www.w3.org/2001/XMLSchema" xmlns:p="http://schemas.microsoft.com/office/2006/metadata/properties" xmlns:ns2="a4c00009-1529-4edd-a1f3-691ab2d86770" xmlns:ns3="368191b9-8c34-4742-a4f4-d1f30c888caa" xmlns:ns4="53d32d9e-c095-442e-adc4-e6c79097d37c" targetNamespace="http://schemas.microsoft.com/office/2006/metadata/properties" ma:root="true" ma:fieldsID="279f5798b5a0af135f8acbd253baa217" ns2:_="" ns3:_="" ns4:_="">
    <xsd:import namespace="a4c00009-1529-4edd-a1f3-691ab2d86770"/>
    <xsd:import namespace="368191b9-8c34-4742-a4f4-d1f30c888caa"/>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0009-1529-4edd-a1f3-691ab2d86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91b9-8c34-4742-a4f4-d1f30c888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f0f50a-8766-451e-ad27-22aa33870193}" ma:internalName="TaxCatchAll" ma:showField="CatchAllData" ma:web="5589c6cc-c618-4a6e-90ac-43bb30fef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8191b9-8c34-4742-a4f4-d1f30c888caa">
      <UserInfo>
        <DisplayName>Lisa Anderson</DisplayName>
        <AccountId>158</AccountId>
        <AccountType/>
      </UserInfo>
      <UserInfo>
        <DisplayName>SharingLinks.c5b7482d-bfec-4e18-86d8-34ca001e3384.OrganizationView.7cbde331-9117-473f-9922-295df4f7e6db</DisplayName>
        <AccountId>97</AccountId>
        <AccountType/>
      </UserInfo>
      <UserInfo>
        <DisplayName>SharingLinks.60d85b97-872e-423a-90a1-3ea82327b368.OrganizationView.faf8bbe7-d5e4-4920-a692-5b5c3f6efcf8</DisplayName>
        <AccountId>226</AccountId>
        <AccountType/>
      </UserInfo>
      <UserInfo>
        <DisplayName>Angela Rushton</DisplayName>
        <AccountId>1765</AccountId>
        <AccountType/>
      </UserInfo>
      <UserInfo>
        <DisplayName>David Meechan</DisplayName>
        <AccountId>5198</AccountId>
        <AccountType/>
      </UserInfo>
      <UserInfo>
        <DisplayName>Kardi Somerfield</DisplayName>
        <AccountId>714</AccountId>
        <AccountType/>
      </UserInfo>
      <UserInfo>
        <DisplayName>Rob Howe</DisplayName>
        <AccountId>173</AccountId>
        <AccountType/>
      </UserInfo>
      <UserInfo>
        <DisplayName>Kate Coulson</DisplayName>
        <AccountId>154</AccountId>
        <AccountType/>
      </UserInfo>
    </SharedWithUsers>
    <TaxCatchAll xmlns="53d32d9e-c095-442e-adc4-e6c79097d37c" xsi:nil="true"/>
    <lcf76f155ced4ddcb4097134ff3c332f xmlns="a4c00009-1529-4edd-a1f3-691ab2d867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5F50B-C0BF-4DBE-AF6C-B8C9CEE2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0009-1529-4edd-a1f3-691ab2d86770"/>
    <ds:schemaRef ds:uri="368191b9-8c34-4742-a4f4-d1f30c888caa"/>
    <ds:schemaRef ds:uri="53d32d9e-c095-442e-adc4-e6c79097d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7B86F-D31A-4DA1-B7DE-A38114ACEB4A}">
  <ds:schemaRefs>
    <ds:schemaRef ds:uri="http://schemas.microsoft.com/office/2006/metadata/properties"/>
    <ds:schemaRef ds:uri="http://schemas.microsoft.com/office/infopath/2007/PartnerControls"/>
    <ds:schemaRef ds:uri="368191b9-8c34-4742-a4f4-d1f30c888caa"/>
    <ds:schemaRef ds:uri="53d32d9e-c095-442e-adc4-e6c79097d37c"/>
    <ds:schemaRef ds:uri="a4c00009-1529-4edd-a1f3-691ab2d86770"/>
  </ds:schemaRefs>
</ds:datastoreItem>
</file>

<file path=customXml/itemProps3.xml><?xml version="1.0" encoding="utf-8"?>
<ds:datastoreItem xmlns:ds="http://schemas.openxmlformats.org/officeDocument/2006/customXml" ds:itemID="{2090311A-E6A8-41DA-8C4D-DBBFBB89E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Assignment Brief - example</dc:title>
  <dc:subject/>
  <dc:creator>user</dc:creator>
  <cp:keywords/>
  <cp:lastModifiedBy>Jim Harris</cp:lastModifiedBy>
  <cp:revision>2</cp:revision>
  <cp:lastPrinted>2011-02-10T20:36:00Z</cp:lastPrinted>
  <dcterms:created xsi:type="dcterms:W3CDTF">2023-09-19T12:27:00Z</dcterms:created>
  <dcterms:modified xsi:type="dcterms:W3CDTF">2023-09-19T12:27:00Z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0x01010067B267EE4526724C8EE18B91F5A03AC5</vt:lpwstr>
  </property>
  <property fmtid="{D5CDD505-2E9C-101B-9397-08002B2CF9AE}" pid="3" name="MediaServiceImageTags">
    <vt:lpwstr/>
  </property>
</Properties>
</file>