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34" w:rsidRDefault="009F5067">
      <w:pPr>
        <w:rPr>
          <w:rFonts w:ascii="Arial" w:hAnsi="Arial" w:cs="Arial"/>
        </w:rPr>
      </w:pPr>
      <w:bookmarkStart w:id="0" w:name="_GoBack"/>
      <w:bookmarkEnd w:id="0"/>
      <w:r>
        <w:rPr>
          <w:rFonts w:ascii="Arial" w:hAnsi="Arial" w:cs="Arial"/>
        </w:rPr>
        <w:t>V</w:t>
      </w:r>
      <w:r w:rsidR="00C9596F">
        <w:rPr>
          <w:rFonts w:ascii="Arial" w:hAnsi="Arial" w:cs="Arial"/>
        </w:rPr>
        <w:t xml:space="preserve">ideo </w:t>
      </w:r>
      <w:r w:rsidR="0042607A">
        <w:rPr>
          <w:rFonts w:ascii="Arial" w:hAnsi="Arial" w:cs="Arial"/>
        </w:rPr>
        <w:t>Conference</w:t>
      </w:r>
      <w:r w:rsidR="003E4534">
        <w:rPr>
          <w:rFonts w:ascii="Arial" w:hAnsi="Arial" w:cs="Arial"/>
        </w:rPr>
        <w:t xml:space="preserve"> (VC)</w:t>
      </w:r>
      <w:r w:rsidR="00C9596F">
        <w:rPr>
          <w:rFonts w:ascii="Arial" w:hAnsi="Arial" w:cs="Arial"/>
        </w:rPr>
        <w:t xml:space="preserve"> is now offered within eTwinning. VC is powered by Adobe Connect. </w:t>
      </w:r>
    </w:p>
    <w:p w:rsidR="0042607A" w:rsidRDefault="00C9596F">
      <w:pPr>
        <w:rPr>
          <w:rFonts w:ascii="Arial" w:hAnsi="Arial" w:cs="Arial"/>
        </w:rPr>
      </w:pPr>
      <w:r>
        <w:rPr>
          <w:rFonts w:ascii="Arial" w:hAnsi="Arial" w:cs="Arial"/>
        </w:rPr>
        <w:t xml:space="preserve">Adobe has its own guides which can be found </w:t>
      </w:r>
      <w:r w:rsidR="0042607A">
        <w:rPr>
          <w:rFonts w:ascii="Arial" w:hAnsi="Arial" w:cs="Arial"/>
        </w:rPr>
        <w:t>at</w:t>
      </w:r>
    </w:p>
    <w:p w:rsidR="0042607A" w:rsidRPr="0042607A" w:rsidRDefault="0042607A" w:rsidP="0042607A">
      <w:pPr>
        <w:rPr>
          <w:rFonts w:ascii="Arial" w:hAnsi="Arial" w:cs="Arial"/>
        </w:rPr>
      </w:pPr>
      <w:r w:rsidRPr="0042607A">
        <w:rPr>
          <w:rFonts w:ascii="Arial" w:hAnsi="Arial" w:cs="Arial"/>
        </w:rPr>
        <w:t xml:space="preserve">Quick Start </w:t>
      </w:r>
      <w:hyperlink r:id="rId7" w:history="1">
        <w:r w:rsidRPr="0042607A">
          <w:rPr>
            <w:rStyle w:val="Hyperlink"/>
            <w:rFonts w:ascii="Arial" w:hAnsi="Arial" w:cs="Arial"/>
          </w:rPr>
          <w:t>http://www.adobe.com/content/dam/Adobe/en/products/adobeconnect/pdfs/VQS_Guide_for_Hosts.pdf</w:t>
        </w:r>
      </w:hyperlink>
    </w:p>
    <w:p w:rsidR="0042607A" w:rsidRPr="0042607A" w:rsidRDefault="0042607A" w:rsidP="0042607A">
      <w:pPr>
        <w:rPr>
          <w:rFonts w:ascii="Arial" w:hAnsi="Arial" w:cs="Arial"/>
        </w:rPr>
      </w:pPr>
      <w:r w:rsidRPr="0042607A">
        <w:rPr>
          <w:rFonts w:ascii="Arial" w:hAnsi="Arial" w:cs="Arial"/>
        </w:rPr>
        <w:t xml:space="preserve">Full and Detailed (260 pages) </w:t>
      </w:r>
      <w:hyperlink r:id="rId8" w:history="1">
        <w:r w:rsidRPr="0042607A">
          <w:rPr>
            <w:rStyle w:val="Hyperlink"/>
            <w:rFonts w:ascii="Arial" w:hAnsi="Arial" w:cs="Arial"/>
          </w:rPr>
          <w:t>http://help.adobe.com/en_US/connect/9.0/using/connect_9_help.pdf</w:t>
        </w:r>
      </w:hyperlink>
    </w:p>
    <w:p w:rsidR="0042607A" w:rsidRDefault="0042607A">
      <w:pPr>
        <w:rPr>
          <w:rFonts w:ascii="Arial" w:hAnsi="Arial" w:cs="Arial"/>
          <w:u w:val="single"/>
        </w:rPr>
      </w:pPr>
    </w:p>
    <w:p w:rsidR="0042607A" w:rsidRPr="00EF2210" w:rsidRDefault="0042607A">
      <w:pPr>
        <w:rPr>
          <w:rFonts w:ascii="Arial" w:hAnsi="Arial" w:cs="Arial"/>
          <w:b/>
          <w:u w:val="single"/>
        </w:rPr>
      </w:pPr>
      <w:r w:rsidRPr="00EF2210">
        <w:rPr>
          <w:rFonts w:ascii="Arial" w:hAnsi="Arial" w:cs="Arial"/>
          <w:b/>
          <w:u w:val="single"/>
        </w:rPr>
        <w:t>The Highlights</w:t>
      </w:r>
    </w:p>
    <w:p w:rsidR="003E4534" w:rsidRDefault="00EF2210">
      <w:pPr>
        <w:rPr>
          <w:rFonts w:ascii="Arial" w:hAnsi="Arial" w:cs="Arial"/>
        </w:rPr>
      </w:pPr>
      <w:r>
        <w:rPr>
          <w:rFonts w:ascii="Arial" w:hAnsi="Arial" w:cs="Arial"/>
        </w:rPr>
        <w:t>You must pre-book a video conference slot</w:t>
      </w:r>
      <w:r w:rsidR="003E4534">
        <w:rPr>
          <w:rFonts w:ascii="Arial" w:hAnsi="Arial" w:cs="Arial"/>
        </w:rPr>
        <w:t>. Start times are every 30mins on the hour and half hour. We recommend planning ahead as slots are limited – although you may be lucky enough to find an “instant” slot</w:t>
      </w:r>
      <w:r>
        <w:rPr>
          <w:rFonts w:ascii="Arial" w:hAnsi="Arial" w:cs="Arial"/>
        </w:rPr>
        <w:t>s starting soon</w:t>
      </w:r>
      <w:r w:rsidR="003E4534">
        <w:rPr>
          <w:rFonts w:ascii="Arial" w:hAnsi="Arial" w:cs="Arial"/>
        </w:rPr>
        <w:t xml:space="preserve">. </w:t>
      </w:r>
    </w:p>
    <w:p w:rsidR="00FE3B97" w:rsidRDefault="00FE3B97">
      <w:pPr>
        <w:rPr>
          <w:rFonts w:ascii="Arial" w:hAnsi="Arial" w:cs="Arial"/>
        </w:rPr>
      </w:pPr>
      <w:r>
        <w:rPr>
          <w:rFonts w:ascii="Arial" w:hAnsi="Arial" w:cs="Arial"/>
        </w:rPr>
        <w:t>Slots are of fixed duration, but we haven’t been kicked out yet for over-running despite a warning pop-up. Be aware that this could happen though!</w:t>
      </w:r>
    </w:p>
    <w:p w:rsidR="003E4534" w:rsidRPr="003E4534" w:rsidRDefault="00FE3B97">
      <w:pPr>
        <w:rPr>
          <w:rFonts w:ascii="Arial" w:hAnsi="Arial" w:cs="Arial"/>
        </w:rPr>
      </w:pPr>
      <w:r>
        <w:rPr>
          <w:rFonts w:ascii="Arial" w:hAnsi="Arial" w:cs="Arial"/>
        </w:rPr>
        <w:t>All</w:t>
      </w:r>
      <w:r w:rsidR="003E4534">
        <w:rPr>
          <w:rFonts w:ascii="Arial" w:hAnsi="Arial" w:cs="Arial"/>
        </w:rPr>
        <w:t xml:space="preserve"> times are stated in Central European Time (CET) so remember to adjust for local </w:t>
      </w:r>
      <w:r w:rsidR="00EF2210">
        <w:rPr>
          <w:rFonts w:ascii="Arial" w:hAnsi="Arial" w:cs="Arial"/>
        </w:rPr>
        <w:t>time zone</w:t>
      </w:r>
      <w:r w:rsidR="003E4534">
        <w:rPr>
          <w:rFonts w:ascii="Arial" w:hAnsi="Arial" w:cs="Arial"/>
        </w:rPr>
        <w:t>.</w:t>
      </w:r>
    </w:p>
    <w:p w:rsidR="009F5067" w:rsidRDefault="0042607A">
      <w:pPr>
        <w:rPr>
          <w:rFonts w:ascii="Arial" w:hAnsi="Arial" w:cs="Arial"/>
        </w:rPr>
      </w:pPr>
      <w:r>
        <w:rPr>
          <w:rFonts w:ascii="Arial" w:hAnsi="Arial" w:cs="Arial"/>
        </w:rPr>
        <w:t>VC can</w:t>
      </w:r>
      <w:r w:rsidR="009F5067">
        <w:rPr>
          <w:rFonts w:ascii="Arial" w:hAnsi="Arial" w:cs="Arial"/>
        </w:rPr>
        <w:t xml:space="preserve"> be launched in 3 distinct places</w:t>
      </w:r>
      <w:r w:rsidR="00EF2210">
        <w:rPr>
          <w:rFonts w:ascii="Arial" w:hAnsi="Arial" w:cs="Arial"/>
        </w:rPr>
        <w:t>. Guides to book a slot can be found below.</w:t>
      </w:r>
    </w:p>
    <w:p w:rsidR="009F5067" w:rsidRPr="009F5067" w:rsidRDefault="009F5067" w:rsidP="009F5067">
      <w:pPr>
        <w:pStyle w:val="ListParagraph"/>
        <w:numPr>
          <w:ilvl w:val="0"/>
          <w:numId w:val="1"/>
        </w:numPr>
        <w:rPr>
          <w:rFonts w:ascii="Arial" w:hAnsi="Arial" w:cs="Arial"/>
        </w:rPr>
      </w:pPr>
      <w:r w:rsidRPr="009F5067">
        <w:rPr>
          <w:rFonts w:ascii="Arial" w:hAnsi="Arial" w:cs="Arial"/>
        </w:rPr>
        <w:t>Events</w:t>
      </w:r>
      <w:r w:rsidR="0042607A">
        <w:rPr>
          <w:rFonts w:ascii="Arial" w:hAnsi="Arial" w:cs="Arial"/>
        </w:rPr>
        <w:t xml:space="preserve"> – max 100 users</w:t>
      </w:r>
    </w:p>
    <w:p w:rsidR="009F5067" w:rsidRPr="009F5067" w:rsidRDefault="009F5067" w:rsidP="009F5067">
      <w:pPr>
        <w:pStyle w:val="ListParagraph"/>
        <w:numPr>
          <w:ilvl w:val="0"/>
          <w:numId w:val="1"/>
        </w:numPr>
        <w:rPr>
          <w:rFonts w:ascii="Arial" w:hAnsi="Arial" w:cs="Arial"/>
        </w:rPr>
      </w:pPr>
      <w:r w:rsidRPr="009F5067">
        <w:rPr>
          <w:rFonts w:ascii="Arial" w:hAnsi="Arial" w:cs="Arial"/>
        </w:rPr>
        <w:t>Groups</w:t>
      </w:r>
      <w:r w:rsidR="0042607A">
        <w:rPr>
          <w:rFonts w:ascii="Arial" w:hAnsi="Arial" w:cs="Arial"/>
        </w:rPr>
        <w:t xml:space="preserve"> – max 100 </w:t>
      </w:r>
      <w:r w:rsidR="00EF2210">
        <w:rPr>
          <w:rFonts w:ascii="Arial" w:hAnsi="Arial" w:cs="Arial"/>
        </w:rPr>
        <w:t>users</w:t>
      </w:r>
    </w:p>
    <w:p w:rsidR="009F5067" w:rsidRDefault="009F5067" w:rsidP="009F5067">
      <w:pPr>
        <w:pStyle w:val="ListParagraph"/>
        <w:numPr>
          <w:ilvl w:val="0"/>
          <w:numId w:val="1"/>
        </w:numPr>
        <w:rPr>
          <w:rFonts w:ascii="Arial" w:hAnsi="Arial" w:cs="Arial"/>
        </w:rPr>
      </w:pPr>
      <w:proofErr w:type="spellStart"/>
      <w:r w:rsidRPr="009F5067">
        <w:rPr>
          <w:rFonts w:ascii="Arial" w:hAnsi="Arial" w:cs="Arial"/>
        </w:rPr>
        <w:t>Twinspace</w:t>
      </w:r>
      <w:proofErr w:type="spellEnd"/>
      <w:r w:rsidRPr="009F5067">
        <w:rPr>
          <w:rFonts w:ascii="Arial" w:hAnsi="Arial" w:cs="Arial"/>
        </w:rPr>
        <w:t xml:space="preserve"> </w:t>
      </w:r>
      <w:r w:rsidR="0042607A">
        <w:rPr>
          <w:rFonts w:ascii="Arial" w:hAnsi="Arial" w:cs="Arial"/>
        </w:rPr>
        <w:t>–max 25 users</w:t>
      </w:r>
    </w:p>
    <w:p w:rsidR="003E4534" w:rsidRPr="003E4534" w:rsidRDefault="00B72C2F" w:rsidP="003E4534">
      <w:pPr>
        <w:rPr>
          <w:rFonts w:ascii="Arial" w:hAnsi="Arial" w:cs="Arial"/>
        </w:rPr>
      </w:pPr>
      <w:r>
        <w:rPr>
          <w:rFonts w:ascii="Arial" w:hAnsi="Arial" w:cs="Arial"/>
        </w:rPr>
        <w:t>No matter where you launch Adobe Connect</w:t>
      </w:r>
      <w:r w:rsidR="003E4534">
        <w:rPr>
          <w:rFonts w:ascii="Arial" w:hAnsi="Arial" w:cs="Arial"/>
        </w:rPr>
        <w:t xml:space="preserve"> only teachers can access VC</w:t>
      </w:r>
    </w:p>
    <w:p w:rsidR="009F5067" w:rsidRDefault="00D96F99">
      <w:pPr>
        <w:rPr>
          <w:rFonts w:ascii="Arial" w:hAnsi="Arial" w:cs="Arial"/>
        </w:rPr>
      </w:pPr>
      <w:r>
        <w:rPr>
          <w:rFonts w:ascii="Arial" w:hAnsi="Arial" w:cs="Arial"/>
        </w:rPr>
        <w:t xml:space="preserve">Within </w:t>
      </w:r>
      <w:proofErr w:type="spellStart"/>
      <w:r>
        <w:rPr>
          <w:rFonts w:ascii="Arial" w:hAnsi="Arial" w:cs="Arial"/>
        </w:rPr>
        <w:t>TwinSpace</w:t>
      </w:r>
      <w:proofErr w:type="spellEnd"/>
      <w:r w:rsidR="003E4534">
        <w:rPr>
          <w:rFonts w:ascii="Arial" w:hAnsi="Arial" w:cs="Arial"/>
        </w:rPr>
        <w:t>/Groups</w:t>
      </w:r>
      <w:r>
        <w:rPr>
          <w:rFonts w:ascii="Arial" w:hAnsi="Arial" w:cs="Arial"/>
        </w:rPr>
        <w:t xml:space="preserve"> o</w:t>
      </w:r>
      <w:r w:rsidR="009F5067">
        <w:rPr>
          <w:rFonts w:ascii="Arial" w:hAnsi="Arial" w:cs="Arial"/>
        </w:rPr>
        <w:t xml:space="preserve">nly </w:t>
      </w:r>
      <w:r w:rsidR="003E4534">
        <w:rPr>
          <w:rFonts w:ascii="Arial" w:hAnsi="Arial" w:cs="Arial"/>
        </w:rPr>
        <w:t>(</w:t>
      </w:r>
      <w:r>
        <w:rPr>
          <w:rFonts w:ascii="Arial" w:hAnsi="Arial" w:cs="Arial"/>
        </w:rPr>
        <w:t>Teacher</w:t>
      </w:r>
      <w:r w:rsidR="003E4534">
        <w:rPr>
          <w:rFonts w:ascii="Arial" w:hAnsi="Arial" w:cs="Arial"/>
        </w:rPr>
        <w:t>)</w:t>
      </w:r>
      <w:r w:rsidR="009F5067">
        <w:rPr>
          <w:rFonts w:ascii="Arial" w:hAnsi="Arial" w:cs="Arial"/>
        </w:rPr>
        <w:t xml:space="preserve"> Admins can book the VC session via “create </w:t>
      </w:r>
      <w:proofErr w:type="gramStart"/>
      <w:r w:rsidR="009F5067">
        <w:rPr>
          <w:rFonts w:ascii="Arial" w:hAnsi="Arial" w:cs="Arial"/>
        </w:rPr>
        <w:t>Live</w:t>
      </w:r>
      <w:proofErr w:type="gramEnd"/>
      <w:r w:rsidR="009F5067">
        <w:rPr>
          <w:rFonts w:ascii="Arial" w:hAnsi="Arial" w:cs="Arial"/>
        </w:rPr>
        <w:t xml:space="preserve"> event”. </w:t>
      </w:r>
      <w:r w:rsidR="00EF2210">
        <w:rPr>
          <w:rFonts w:ascii="Arial" w:hAnsi="Arial" w:cs="Arial"/>
        </w:rPr>
        <w:t xml:space="preserve">Teachers without admin status </w:t>
      </w:r>
      <w:r w:rsidR="009F5067">
        <w:rPr>
          <w:rFonts w:ascii="Arial" w:hAnsi="Arial" w:cs="Arial"/>
        </w:rPr>
        <w:t>can</w:t>
      </w:r>
      <w:r w:rsidR="0042607A">
        <w:rPr>
          <w:rFonts w:ascii="Arial" w:hAnsi="Arial" w:cs="Arial"/>
        </w:rPr>
        <w:t xml:space="preserve"> only</w:t>
      </w:r>
      <w:r w:rsidR="009F5067">
        <w:rPr>
          <w:rFonts w:ascii="Arial" w:hAnsi="Arial" w:cs="Arial"/>
        </w:rPr>
        <w:t xml:space="preserve"> join VC. They cannot see</w:t>
      </w:r>
      <w:r w:rsidR="00EF2210">
        <w:rPr>
          <w:rFonts w:ascii="Arial" w:hAnsi="Arial" w:cs="Arial"/>
        </w:rPr>
        <w:t xml:space="preserve"> the</w:t>
      </w:r>
      <w:r w:rsidR="009F5067">
        <w:rPr>
          <w:rFonts w:ascii="Arial" w:hAnsi="Arial" w:cs="Arial"/>
        </w:rPr>
        <w:t xml:space="preserve"> “create live event” button</w:t>
      </w:r>
    </w:p>
    <w:p w:rsidR="00D96F99" w:rsidRDefault="00EF2210" w:rsidP="003E4534">
      <w:pPr>
        <w:rPr>
          <w:rFonts w:ascii="Arial" w:hAnsi="Arial" w:cs="Arial"/>
        </w:rPr>
      </w:pPr>
      <w:r>
        <w:rPr>
          <w:rFonts w:ascii="Arial" w:hAnsi="Arial" w:cs="Arial"/>
        </w:rPr>
        <w:t xml:space="preserve">Within the </w:t>
      </w:r>
      <w:proofErr w:type="spellStart"/>
      <w:r>
        <w:rPr>
          <w:rFonts w:ascii="Arial" w:hAnsi="Arial" w:cs="Arial"/>
        </w:rPr>
        <w:t>TwinSpace</w:t>
      </w:r>
      <w:proofErr w:type="spellEnd"/>
      <w:r>
        <w:rPr>
          <w:rFonts w:ascii="Arial" w:hAnsi="Arial" w:cs="Arial"/>
        </w:rPr>
        <w:t xml:space="preserve"> p</w:t>
      </w:r>
      <w:r w:rsidR="009F5067">
        <w:rPr>
          <w:rFonts w:ascii="Arial" w:hAnsi="Arial" w:cs="Arial"/>
        </w:rPr>
        <w:t xml:space="preserve">upils cannot see </w:t>
      </w:r>
      <w:r>
        <w:rPr>
          <w:rFonts w:ascii="Arial" w:hAnsi="Arial" w:cs="Arial"/>
        </w:rPr>
        <w:t xml:space="preserve">any </w:t>
      </w:r>
      <w:r w:rsidR="009F5067">
        <w:rPr>
          <w:rFonts w:ascii="Arial" w:hAnsi="Arial" w:cs="Arial"/>
        </w:rPr>
        <w:t>controls to launch/join</w:t>
      </w:r>
      <w:r w:rsidR="00B72C2F">
        <w:rPr>
          <w:rFonts w:ascii="Arial" w:hAnsi="Arial" w:cs="Arial"/>
        </w:rPr>
        <w:t xml:space="preserve"> </w:t>
      </w:r>
      <w:r>
        <w:rPr>
          <w:rFonts w:ascii="Arial" w:hAnsi="Arial" w:cs="Arial"/>
        </w:rPr>
        <w:t>VC</w:t>
      </w:r>
      <w:r w:rsidR="009F5067">
        <w:rPr>
          <w:rFonts w:ascii="Arial" w:hAnsi="Arial" w:cs="Arial"/>
        </w:rPr>
        <w:t>. The intention is that VC would be class to class</w:t>
      </w:r>
      <w:r>
        <w:rPr>
          <w:rFonts w:ascii="Arial" w:hAnsi="Arial" w:cs="Arial"/>
        </w:rPr>
        <w:t xml:space="preserve"> facilitated through the </w:t>
      </w:r>
      <w:proofErr w:type="gramStart"/>
      <w:r>
        <w:rPr>
          <w:rFonts w:ascii="Arial" w:hAnsi="Arial" w:cs="Arial"/>
        </w:rPr>
        <w:t>teachers</w:t>
      </w:r>
      <w:proofErr w:type="gramEnd"/>
      <w:r>
        <w:rPr>
          <w:rFonts w:ascii="Arial" w:hAnsi="Arial" w:cs="Arial"/>
        </w:rPr>
        <w:t xml:space="preserve"> computer,</w:t>
      </w:r>
      <w:r w:rsidR="009F5067">
        <w:rPr>
          <w:rFonts w:ascii="Arial" w:hAnsi="Arial" w:cs="Arial"/>
        </w:rPr>
        <w:t xml:space="preserve"> rather than individual pupil to individual pupil.</w:t>
      </w:r>
      <w:r w:rsidR="003E4534">
        <w:rPr>
          <w:rFonts w:ascii="Arial" w:hAnsi="Arial" w:cs="Arial"/>
        </w:rPr>
        <w:t xml:space="preserve"> This class-to-class idea is represented in the reduced number of spaces available in a </w:t>
      </w:r>
      <w:proofErr w:type="spellStart"/>
      <w:r w:rsidR="003E4534">
        <w:rPr>
          <w:rFonts w:ascii="Arial" w:hAnsi="Arial" w:cs="Arial"/>
        </w:rPr>
        <w:t>TwinSpace</w:t>
      </w:r>
      <w:proofErr w:type="spellEnd"/>
      <w:r w:rsidR="003E4534">
        <w:rPr>
          <w:rFonts w:ascii="Arial" w:hAnsi="Arial" w:cs="Arial"/>
        </w:rPr>
        <w:t xml:space="preserve"> VC.</w:t>
      </w:r>
      <w:r w:rsidR="009F5067">
        <w:rPr>
          <w:rFonts w:ascii="Arial" w:hAnsi="Arial" w:cs="Arial"/>
        </w:rPr>
        <w:t xml:space="preserve"> </w:t>
      </w:r>
    </w:p>
    <w:p w:rsidR="009F5067" w:rsidRPr="00EF2210" w:rsidRDefault="00EF2210">
      <w:pPr>
        <w:rPr>
          <w:rFonts w:ascii="Arial" w:hAnsi="Arial" w:cs="Arial"/>
          <w:b/>
          <w:u w:val="single"/>
        </w:rPr>
      </w:pPr>
      <w:r w:rsidRPr="00EF2210">
        <w:rPr>
          <w:rFonts w:ascii="Arial" w:hAnsi="Arial" w:cs="Arial"/>
          <w:b/>
          <w:u w:val="single"/>
        </w:rPr>
        <w:t xml:space="preserve">How to create a video conference - </w:t>
      </w:r>
      <w:r w:rsidR="009F5067" w:rsidRPr="00EF2210">
        <w:rPr>
          <w:rFonts w:ascii="Arial" w:hAnsi="Arial" w:cs="Arial"/>
          <w:b/>
          <w:u w:val="single"/>
        </w:rPr>
        <w:t>Events</w:t>
      </w:r>
    </w:p>
    <w:p w:rsidR="003E4534" w:rsidRDefault="003E4534">
      <w:pPr>
        <w:rPr>
          <w:rFonts w:ascii="Arial" w:hAnsi="Arial" w:cs="Arial"/>
        </w:rPr>
      </w:pPr>
      <w:r w:rsidRPr="003E4534">
        <w:rPr>
          <w:rFonts w:ascii="Arial" w:hAnsi="Arial" w:cs="Arial"/>
        </w:rPr>
        <w:t>Events</w:t>
      </w:r>
      <w:r>
        <w:rPr>
          <w:rFonts w:ascii="Arial" w:hAnsi="Arial" w:cs="Arial"/>
        </w:rPr>
        <w:t xml:space="preserve"> are intended as ad-hoc training and discussion spaces</w:t>
      </w:r>
      <w:r w:rsidR="00FE3B97">
        <w:rPr>
          <w:rFonts w:ascii="Arial" w:hAnsi="Arial" w:cs="Arial"/>
        </w:rPr>
        <w:t>, or a space to advertise face-to-face workshops</w:t>
      </w:r>
      <w:r>
        <w:rPr>
          <w:rFonts w:ascii="Arial" w:hAnsi="Arial" w:cs="Arial"/>
        </w:rPr>
        <w:t xml:space="preserve">. You can control access, but all events are listed on the </w:t>
      </w:r>
      <w:r w:rsidR="006C30E0">
        <w:rPr>
          <w:rFonts w:ascii="Arial" w:hAnsi="Arial" w:cs="Arial"/>
        </w:rPr>
        <w:t>events calendar by default. Events cannot be hidden.</w:t>
      </w:r>
      <w:r w:rsidR="0053531F">
        <w:rPr>
          <w:rFonts w:ascii="Arial" w:hAnsi="Arial" w:cs="Arial"/>
        </w:rPr>
        <w:t xml:space="preserve"> </w:t>
      </w:r>
    </w:p>
    <w:p w:rsidR="006C30E0" w:rsidRDefault="006C30E0">
      <w:pPr>
        <w:rPr>
          <w:rFonts w:ascii="Arial" w:hAnsi="Arial" w:cs="Arial"/>
        </w:rPr>
      </w:pPr>
      <w:r>
        <w:rPr>
          <w:rFonts w:ascii="Arial" w:hAnsi="Arial" w:cs="Arial"/>
        </w:rPr>
        <w:t>VCs arranged within Events can be accessed by the Host (whomever creates the event) 24 hours in advance to allow for preparation of the space. Participants can join shortly before the allotted time</w:t>
      </w:r>
    </w:p>
    <w:p w:rsidR="00EF2210" w:rsidRPr="00EF2210" w:rsidRDefault="00EF2210" w:rsidP="00EF2210">
      <w:pPr>
        <w:ind w:left="360"/>
        <w:rPr>
          <w:rFonts w:ascii="Arial" w:hAnsi="Arial" w:cs="Arial"/>
        </w:rPr>
      </w:pPr>
    </w:p>
    <w:p w:rsidR="006C30E0" w:rsidRDefault="006C30E0" w:rsidP="006C30E0">
      <w:pPr>
        <w:pStyle w:val="ListParagraph"/>
        <w:numPr>
          <w:ilvl w:val="0"/>
          <w:numId w:val="4"/>
        </w:numPr>
        <w:rPr>
          <w:rFonts w:ascii="Arial" w:hAnsi="Arial" w:cs="Arial"/>
        </w:rPr>
      </w:pPr>
      <w:r>
        <w:rPr>
          <w:rFonts w:ascii="Arial" w:hAnsi="Arial" w:cs="Arial"/>
        </w:rPr>
        <w:lastRenderedPageBreak/>
        <w:t xml:space="preserve">Click on </w:t>
      </w:r>
      <w:r w:rsidRPr="00FE3B97">
        <w:rPr>
          <w:rFonts w:ascii="Arial" w:hAnsi="Arial" w:cs="Arial"/>
          <w:b/>
        </w:rPr>
        <w:t>Events</w:t>
      </w:r>
      <w:r>
        <w:rPr>
          <w:rFonts w:ascii="Arial" w:hAnsi="Arial" w:cs="Arial"/>
        </w:rPr>
        <w:t xml:space="preserve"> menu form within your eTwinning Live profile</w:t>
      </w:r>
    </w:p>
    <w:p w:rsidR="00FE3B97" w:rsidRDefault="00FE3B97" w:rsidP="00FE3B97">
      <w:pPr>
        <w:pStyle w:val="ListParagraph"/>
        <w:rPr>
          <w:rFonts w:ascii="Arial" w:hAnsi="Arial" w:cs="Arial"/>
        </w:rPr>
      </w:pPr>
      <w:r>
        <w:rPr>
          <w:noProof/>
          <w:lang w:val="en-US"/>
        </w:rPr>
        <w:drawing>
          <wp:inline distT="0" distB="0" distL="0" distR="0" wp14:anchorId="2D5BE4D4" wp14:editId="12E3AD68">
            <wp:extent cx="5731510" cy="74828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748280"/>
                    </a:xfrm>
                    <a:prstGeom prst="rect">
                      <a:avLst/>
                    </a:prstGeom>
                  </pic:spPr>
                </pic:pic>
              </a:graphicData>
            </a:graphic>
          </wp:inline>
        </w:drawing>
      </w:r>
    </w:p>
    <w:p w:rsidR="00FE3B97" w:rsidRDefault="00FE3B97" w:rsidP="00FE3B97">
      <w:pPr>
        <w:pStyle w:val="ListParagraph"/>
        <w:numPr>
          <w:ilvl w:val="0"/>
          <w:numId w:val="4"/>
        </w:numPr>
        <w:rPr>
          <w:rFonts w:ascii="Arial" w:hAnsi="Arial" w:cs="Arial"/>
        </w:rPr>
      </w:pPr>
      <w:r>
        <w:rPr>
          <w:rFonts w:ascii="Arial" w:hAnsi="Arial" w:cs="Arial"/>
        </w:rPr>
        <w:t>Click on Create An Event</w:t>
      </w:r>
    </w:p>
    <w:p w:rsidR="00FE3B97" w:rsidRDefault="00FE3B97" w:rsidP="00FE3B97">
      <w:pPr>
        <w:pStyle w:val="ListParagraph"/>
        <w:rPr>
          <w:rFonts w:ascii="Arial" w:hAnsi="Arial" w:cs="Arial"/>
        </w:rPr>
      </w:pPr>
      <w:r>
        <w:rPr>
          <w:noProof/>
          <w:lang w:val="en-US"/>
        </w:rPr>
        <w:drawing>
          <wp:inline distT="0" distB="0" distL="0" distR="0" wp14:anchorId="6EB09DA8" wp14:editId="36429D17">
            <wp:extent cx="5731510" cy="1461045"/>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461045"/>
                    </a:xfrm>
                    <a:prstGeom prst="rect">
                      <a:avLst/>
                    </a:prstGeom>
                  </pic:spPr>
                </pic:pic>
              </a:graphicData>
            </a:graphic>
          </wp:inline>
        </w:drawing>
      </w:r>
    </w:p>
    <w:p w:rsidR="00FE3B97" w:rsidRPr="00EF2210" w:rsidRDefault="00FE3B97" w:rsidP="00EF2210">
      <w:pPr>
        <w:pStyle w:val="ListParagraph"/>
        <w:numPr>
          <w:ilvl w:val="0"/>
          <w:numId w:val="4"/>
        </w:numPr>
        <w:rPr>
          <w:rFonts w:ascii="Arial" w:hAnsi="Arial" w:cs="Arial"/>
        </w:rPr>
      </w:pPr>
      <w:proofErr w:type="gramStart"/>
      <w:r w:rsidRPr="00EF2210">
        <w:rPr>
          <w:rFonts w:ascii="Arial" w:hAnsi="Arial" w:cs="Arial"/>
        </w:rPr>
        <w:t>your</w:t>
      </w:r>
      <w:proofErr w:type="gramEnd"/>
      <w:r w:rsidRPr="00EF2210">
        <w:rPr>
          <w:rFonts w:ascii="Arial" w:hAnsi="Arial" w:cs="Arial"/>
        </w:rPr>
        <w:t xml:space="preserve"> events Title and Description. Select </w:t>
      </w:r>
      <w:r w:rsidRPr="00EF2210">
        <w:rPr>
          <w:rFonts w:ascii="Arial" w:hAnsi="Arial" w:cs="Arial"/>
          <w:b/>
        </w:rPr>
        <w:t>Online Event</w:t>
      </w:r>
      <w:r w:rsidRPr="00EF2210">
        <w:rPr>
          <w:rFonts w:ascii="Arial" w:hAnsi="Arial" w:cs="Arial"/>
        </w:rPr>
        <w:t xml:space="preserve">. Click </w:t>
      </w:r>
      <w:r w:rsidRPr="00EF2210">
        <w:rPr>
          <w:rFonts w:ascii="Arial" w:hAnsi="Arial" w:cs="Arial"/>
          <w:b/>
        </w:rPr>
        <w:t>Next Step</w:t>
      </w:r>
      <w:r w:rsidRPr="00EF2210">
        <w:rPr>
          <w:rFonts w:ascii="Arial" w:hAnsi="Arial" w:cs="Arial"/>
        </w:rPr>
        <w:t xml:space="preserve"> to progress to next screen</w:t>
      </w:r>
    </w:p>
    <w:p w:rsidR="00FE3B97" w:rsidRDefault="00FE3B97" w:rsidP="00FE3B97">
      <w:pPr>
        <w:pStyle w:val="ListParagraph"/>
        <w:rPr>
          <w:rFonts w:ascii="Arial" w:hAnsi="Arial" w:cs="Arial"/>
        </w:rPr>
      </w:pPr>
      <w:r>
        <w:rPr>
          <w:noProof/>
          <w:lang w:val="en-US"/>
        </w:rPr>
        <w:drawing>
          <wp:inline distT="0" distB="0" distL="0" distR="0" wp14:anchorId="14714A1B" wp14:editId="5934A1BC">
            <wp:extent cx="3505200" cy="43230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05851" cy="4323883"/>
                    </a:xfrm>
                    <a:prstGeom prst="rect">
                      <a:avLst/>
                    </a:prstGeom>
                  </pic:spPr>
                </pic:pic>
              </a:graphicData>
            </a:graphic>
          </wp:inline>
        </w:drawing>
      </w:r>
    </w:p>
    <w:p w:rsidR="00EF2210" w:rsidRPr="00EF2210" w:rsidRDefault="00EF2210" w:rsidP="00EF2210">
      <w:pPr>
        <w:ind w:left="360"/>
        <w:rPr>
          <w:rFonts w:ascii="Arial" w:hAnsi="Arial" w:cs="Arial"/>
        </w:rPr>
      </w:pPr>
    </w:p>
    <w:p w:rsidR="00EF2210" w:rsidRDefault="00EF2210" w:rsidP="00EF2210">
      <w:pPr>
        <w:rPr>
          <w:rFonts w:ascii="Arial" w:hAnsi="Arial" w:cs="Arial"/>
        </w:rPr>
      </w:pPr>
    </w:p>
    <w:p w:rsidR="00EF2210" w:rsidRPr="00EF2210" w:rsidRDefault="00EF2210" w:rsidP="00EF2210">
      <w:pPr>
        <w:rPr>
          <w:rFonts w:ascii="Arial" w:hAnsi="Arial" w:cs="Arial"/>
        </w:rPr>
      </w:pPr>
    </w:p>
    <w:p w:rsidR="00FE3B97" w:rsidRDefault="00FE3B97" w:rsidP="00EF2210">
      <w:pPr>
        <w:pStyle w:val="ListParagraph"/>
        <w:numPr>
          <w:ilvl w:val="0"/>
          <w:numId w:val="4"/>
        </w:numPr>
        <w:rPr>
          <w:rFonts w:ascii="Arial" w:hAnsi="Arial" w:cs="Arial"/>
        </w:rPr>
      </w:pPr>
      <w:r>
        <w:rPr>
          <w:rFonts w:ascii="Arial" w:hAnsi="Arial" w:cs="Arial"/>
        </w:rPr>
        <w:lastRenderedPageBreak/>
        <w:t>Personalise your target audience by filling in some information about your event from the drop-downs. Add a photo for your event if you wish. Be sure to select the appropriate number of attendees.</w:t>
      </w:r>
    </w:p>
    <w:p w:rsidR="00FE3B97" w:rsidRDefault="00FE3B97" w:rsidP="00FE3B97">
      <w:pPr>
        <w:pStyle w:val="ListParagraph"/>
        <w:rPr>
          <w:rFonts w:ascii="Arial" w:hAnsi="Arial" w:cs="Arial"/>
        </w:rPr>
      </w:pPr>
      <w:r>
        <w:rPr>
          <w:noProof/>
          <w:lang w:val="en-US"/>
        </w:rPr>
        <w:drawing>
          <wp:inline distT="0" distB="0" distL="0" distR="0" wp14:anchorId="2610F7C5" wp14:editId="73FDF9CF">
            <wp:extent cx="4314825" cy="392252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15018" cy="3922701"/>
                    </a:xfrm>
                    <a:prstGeom prst="rect">
                      <a:avLst/>
                    </a:prstGeom>
                  </pic:spPr>
                </pic:pic>
              </a:graphicData>
            </a:graphic>
          </wp:inline>
        </w:drawing>
      </w:r>
    </w:p>
    <w:p w:rsidR="00117E52" w:rsidRPr="00117E52" w:rsidRDefault="0047767D" w:rsidP="00EF2210">
      <w:pPr>
        <w:pStyle w:val="ListParagraph"/>
        <w:numPr>
          <w:ilvl w:val="0"/>
          <w:numId w:val="4"/>
        </w:numP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716571B5" wp14:editId="5BC8222A">
                <wp:simplePos x="0" y="0"/>
                <wp:positionH relativeFrom="column">
                  <wp:posOffset>1595437</wp:posOffset>
                </wp:positionH>
                <wp:positionV relativeFrom="paragraph">
                  <wp:posOffset>3200400</wp:posOffset>
                </wp:positionV>
                <wp:extent cx="209550" cy="1219200"/>
                <wp:effectExtent l="19050" t="0" r="19050" b="38100"/>
                <wp:wrapNone/>
                <wp:docPr id="16" name="Down Arrow 16"/>
                <wp:cNvGraphicFramePr/>
                <a:graphic xmlns:a="http://schemas.openxmlformats.org/drawingml/2006/main">
                  <a:graphicData uri="http://schemas.microsoft.com/office/word/2010/wordprocessingShape">
                    <wps:wsp>
                      <wps:cNvSpPr/>
                      <wps:spPr>
                        <a:xfrm>
                          <a:off x="0" y="0"/>
                          <a:ext cx="209550" cy="121920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125.6pt;margin-top:252pt;width:16.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" adj="19744" fillcolor="#c0504d [3205]" strokecolor="#622423 [1605]" strokeweight="2pt"/>
            </w:pict>
          </mc:Fallback>
        </mc:AlternateContent>
      </w:r>
      <w:r w:rsidR="00117E52">
        <w:rPr>
          <w:rFonts w:ascii="Arial" w:hAnsi="Arial" w:cs="Arial"/>
        </w:rPr>
        <w:t xml:space="preserve">Set access levels to your event. If you wish privacy restrict this to </w:t>
      </w:r>
      <w:proofErr w:type="gramStart"/>
      <w:r w:rsidR="00117E52" w:rsidRPr="00117E52">
        <w:rPr>
          <w:rFonts w:ascii="Arial" w:hAnsi="Arial" w:cs="Arial"/>
          <w:b/>
        </w:rPr>
        <w:t>Only</w:t>
      </w:r>
      <w:proofErr w:type="gramEnd"/>
      <w:r w:rsidR="00117E52" w:rsidRPr="00117E52">
        <w:rPr>
          <w:rFonts w:ascii="Arial" w:hAnsi="Arial" w:cs="Arial"/>
          <w:b/>
        </w:rPr>
        <w:t xml:space="preserve"> my contacts</w:t>
      </w:r>
      <w:r w:rsidR="00117E52">
        <w:rPr>
          <w:rFonts w:ascii="Arial" w:hAnsi="Arial" w:cs="Arial"/>
        </w:rPr>
        <w:t>. Click within date box to activate calendar and choose your date. Once date has been selected a Search button will appear. Click Search to see available time slots</w:t>
      </w:r>
      <w:r w:rsidR="00117E52" w:rsidRPr="00117E52">
        <w:rPr>
          <w:noProof/>
          <w:lang w:eastAsia="en-GB"/>
        </w:rPr>
        <w:t xml:space="preserve"> </w:t>
      </w:r>
      <w:r w:rsidR="00117E52">
        <w:rPr>
          <w:noProof/>
          <w:lang w:val="en-US"/>
        </w:rPr>
        <w:drawing>
          <wp:inline distT="0" distB="0" distL="0" distR="0" wp14:anchorId="27D39760" wp14:editId="7B6309D9">
            <wp:extent cx="3224405" cy="3457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27519" cy="3460914"/>
                    </a:xfrm>
                    <a:prstGeom prst="rect">
                      <a:avLst/>
                    </a:prstGeom>
                  </pic:spPr>
                </pic:pic>
              </a:graphicData>
            </a:graphic>
          </wp:inline>
        </w:drawing>
      </w:r>
    </w:p>
    <w:p w:rsidR="00117E52" w:rsidRDefault="00EF2210" w:rsidP="00117E52">
      <w:pPr>
        <w:pStyle w:val="ListParagraph"/>
        <w:rPr>
          <w:rFonts w:ascii="Arial" w:hAnsi="Arial" w:cs="Arial"/>
        </w:rPr>
      </w:pPr>
      <w:r>
        <w:rPr>
          <w:rFonts w:ascii="Arial" w:hAnsi="Arial" w:cs="Arial"/>
          <w:noProof/>
          <w:lang w:val="en-US"/>
        </w:rPr>
        <w:lastRenderedPageBreak/>
        <mc:AlternateContent>
          <mc:Choice Requires="wps">
            <w:drawing>
              <wp:anchor distT="0" distB="0" distL="114300" distR="114300" simplePos="0" relativeHeight="251664384" behindDoc="0" locked="0" layoutInCell="1" allowOverlap="1" wp14:anchorId="2852F39D" wp14:editId="1158A1E2">
                <wp:simplePos x="0" y="0"/>
                <wp:positionH relativeFrom="column">
                  <wp:posOffset>942340</wp:posOffset>
                </wp:positionH>
                <wp:positionV relativeFrom="paragraph">
                  <wp:posOffset>-440690</wp:posOffset>
                </wp:positionV>
                <wp:extent cx="209550" cy="1219200"/>
                <wp:effectExtent l="19050" t="0" r="19050" b="38100"/>
                <wp:wrapNone/>
                <wp:docPr id="24" name="Down Arrow 24"/>
                <wp:cNvGraphicFramePr/>
                <a:graphic xmlns:a="http://schemas.openxmlformats.org/drawingml/2006/main">
                  <a:graphicData uri="http://schemas.microsoft.com/office/word/2010/wordprocessingShape">
                    <wps:wsp>
                      <wps:cNvSpPr/>
                      <wps:spPr>
                        <a:xfrm>
                          <a:off x="0" y="0"/>
                          <a:ext cx="209550" cy="121920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4" o:spid="_x0000_s1026" type="#_x0000_t67" style="position:absolute;margin-left:74.2pt;margin-top:-34.7pt;width:16.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" adj="19744" fillcolor="#c0504d [3205]" strokecolor="#622423 [1605]" strokeweight="2pt"/>
            </w:pict>
          </mc:Fallback>
        </mc:AlternateContent>
      </w:r>
      <w:r w:rsidR="0047767D">
        <w:rPr>
          <w:noProof/>
          <w:lang w:val="en-US"/>
        </w:rPr>
        <mc:AlternateContent>
          <mc:Choice Requires="wps">
            <w:drawing>
              <wp:anchor distT="0" distB="0" distL="114300" distR="114300" simplePos="0" relativeHeight="251662336" behindDoc="0" locked="0" layoutInCell="1" allowOverlap="1" wp14:anchorId="7DBB6DD8" wp14:editId="1A71E6AA">
                <wp:simplePos x="0" y="0"/>
                <wp:positionH relativeFrom="column">
                  <wp:posOffset>2905489</wp:posOffset>
                </wp:positionH>
                <wp:positionV relativeFrom="paragraph">
                  <wp:posOffset>2084049</wp:posOffset>
                </wp:positionV>
                <wp:extent cx="257175" cy="1133475"/>
                <wp:effectExtent l="228600" t="0" r="161925" b="0"/>
                <wp:wrapNone/>
                <wp:docPr id="19" name="Down Arrow 19"/>
                <wp:cNvGraphicFramePr/>
                <a:graphic xmlns:a="http://schemas.openxmlformats.org/drawingml/2006/main">
                  <a:graphicData uri="http://schemas.microsoft.com/office/word/2010/wordprocessingShape">
                    <wps:wsp>
                      <wps:cNvSpPr/>
                      <wps:spPr>
                        <a:xfrm rot="1846110">
                          <a:off x="0" y="0"/>
                          <a:ext cx="257175" cy="113347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9" o:spid="_x0000_s1026" type="#_x0000_t67" style="position:absolute;margin-left:228.8pt;margin-top:164.1pt;width:20.25pt;height:89.25pt;rotation:2016444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" adj="19150" fillcolor="#c0504d [3205]" strokecolor="#622423 [1605]" strokeweight="2pt"/>
            </w:pict>
          </mc:Fallback>
        </mc:AlternateContent>
      </w:r>
      <w:r w:rsidR="0047767D">
        <w:rPr>
          <w:rFonts w:ascii="Arial" w:hAnsi="Arial" w:cs="Arial"/>
          <w:noProof/>
          <w:lang w:val="en-US"/>
        </w:rPr>
        <mc:AlternateContent>
          <mc:Choice Requires="wps">
            <w:drawing>
              <wp:anchor distT="0" distB="0" distL="114300" distR="114300" simplePos="0" relativeHeight="251661312" behindDoc="0" locked="0" layoutInCell="1" allowOverlap="1" wp14:anchorId="1EAAD084" wp14:editId="1A0E19BE">
                <wp:simplePos x="0" y="0"/>
                <wp:positionH relativeFrom="column">
                  <wp:posOffset>2142491</wp:posOffset>
                </wp:positionH>
                <wp:positionV relativeFrom="paragraph">
                  <wp:posOffset>1140777</wp:posOffset>
                </wp:positionV>
                <wp:extent cx="171450" cy="828675"/>
                <wp:effectExtent l="0" t="23813" r="0" b="33337"/>
                <wp:wrapNone/>
                <wp:docPr id="17" name="Down Arrow 17"/>
                <wp:cNvGraphicFramePr/>
                <a:graphic xmlns:a="http://schemas.openxmlformats.org/drawingml/2006/main">
                  <a:graphicData uri="http://schemas.microsoft.com/office/word/2010/wordprocessingShape">
                    <wps:wsp>
                      <wps:cNvSpPr/>
                      <wps:spPr>
                        <a:xfrm rot="16200000">
                          <a:off x="0" y="0"/>
                          <a:ext cx="171450" cy="82867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7" o:spid="_x0000_s1026" type="#_x0000_t67" style="position:absolute;margin-left:168.7pt;margin-top:89.8pt;width:13.5pt;height:65.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" adj="19366" fillcolor="#c0504d [3205]" strokecolor="#622423 [1605]" strokeweight="2pt"/>
            </w:pict>
          </mc:Fallback>
        </mc:AlternateContent>
      </w:r>
      <w:r w:rsidR="00117E52">
        <w:rPr>
          <w:noProof/>
          <w:lang w:val="en-US"/>
        </w:rPr>
        <w:drawing>
          <wp:inline distT="0" distB="0" distL="0" distR="0" wp14:anchorId="29FE53EF" wp14:editId="1CE6BD5C">
            <wp:extent cx="1914525" cy="2095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14525" cy="2095500"/>
                    </a:xfrm>
                    <a:prstGeom prst="rect">
                      <a:avLst/>
                    </a:prstGeom>
                  </pic:spPr>
                </pic:pic>
              </a:graphicData>
            </a:graphic>
          </wp:inline>
        </w:drawing>
      </w:r>
      <w:r w:rsidR="00117E52">
        <w:rPr>
          <w:noProof/>
          <w:lang w:eastAsia="en-GB"/>
        </w:rPr>
        <w:t xml:space="preserve">        </w:t>
      </w:r>
      <w:r w:rsidR="00117E52">
        <w:rPr>
          <w:noProof/>
          <w:lang w:val="en-US"/>
        </w:rPr>
        <w:drawing>
          <wp:inline distT="0" distB="0" distL="0" distR="0" wp14:anchorId="5AFB3B7A" wp14:editId="732594FA">
            <wp:extent cx="2400300" cy="1464589"/>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00300" cy="1464589"/>
                    </a:xfrm>
                    <a:prstGeom prst="rect">
                      <a:avLst/>
                    </a:prstGeom>
                  </pic:spPr>
                </pic:pic>
              </a:graphicData>
            </a:graphic>
          </wp:inline>
        </w:drawing>
      </w:r>
    </w:p>
    <w:p w:rsidR="00117E52" w:rsidRDefault="00117E52" w:rsidP="00117E52">
      <w:pPr>
        <w:pStyle w:val="ListParagraph"/>
        <w:rPr>
          <w:rFonts w:ascii="Arial" w:hAnsi="Arial" w:cs="Arial"/>
        </w:rPr>
      </w:pPr>
      <w:r>
        <w:rPr>
          <w:noProof/>
          <w:lang w:val="en-US"/>
        </w:rPr>
        <w:drawing>
          <wp:inline distT="0" distB="0" distL="0" distR="0" wp14:anchorId="03D13CFA" wp14:editId="0D1CE391">
            <wp:extent cx="2285606" cy="23241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5606" cy="2324100"/>
                    </a:xfrm>
                    <a:prstGeom prst="rect">
                      <a:avLst/>
                    </a:prstGeom>
                  </pic:spPr>
                </pic:pic>
              </a:graphicData>
            </a:graphic>
          </wp:inline>
        </w:drawing>
      </w:r>
    </w:p>
    <w:p w:rsidR="0047767D" w:rsidRDefault="0047767D" w:rsidP="0047767D">
      <w:pPr>
        <w:pStyle w:val="ListParagraph"/>
        <w:rPr>
          <w:rFonts w:ascii="Arial" w:hAnsi="Arial" w:cs="Arial"/>
        </w:rPr>
      </w:pPr>
    </w:p>
    <w:p w:rsidR="0047767D" w:rsidRPr="0047767D" w:rsidRDefault="0047767D" w:rsidP="0047767D">
      <w:pPr>
        <w:ind w:left="360"/>
        <w:rPr>
          <w:rFonts w:ascii="Arial" w:hAnsi="Arial" w:cs="Arial"/>
        </w:rPr>
      </w:pPr>
    </w:p>
    <w:p w:rsidR="0047767D" w:rsidRDefault="0047767D" w:rsidP="00EF2210">
      <w:pPr>
        <w:pStyle w:val="ListParagraph"/>
        <w:numPr>
          <w:ilvl w:val="0"/>
          <w:numId w:val="4"/>
        </w:numPr>
        <w:rPr>
          <w:rFonts w:ascii="Arial" w:hAnsi="Arial" w:cs="Arial"/>
        </w:rPr>
      </w:pPr>
      <w:r>
        <w:rPr>
          <w:rFonts w:ascii="Arial" w:hAnsi="Arial" w:cs="Arial"/>
        </w:rPr>
        <w:t>If applicable, select which contacts to invite. You may select multiple people</w:t>
      </w:r>
    </w:p>
    <w:p w:rsidR="0047767D" w:rsidRDefault="0047767D" w:rsidP="0047767D">
      <w:pPr>
        <w:pStyle w:val="ListParagraph"/>
        <w:rPr>
          <w:rFonts w:ascii="Arial" w:hAnsi="Arial" w:cs="Arial"/>
        </w:rPr>
      </w:pPr>
      <w:r>
        <w:rPr>
          <w:noProof/>
          <w:lang w:val="en-US"/>
        </w:rPr>
        <w:drawing>
          <wp:inline distT="0" distB="0" distL="0" distR="0" wp14:anchorId="17C8F292" wp14:editId="130E92C0">
            <wp:extent cx="4572000" cy="3105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000" cy="3105150"/>
                    </a:xfrm>
                    <a:prstGeom prst="rect">
                      <a:avLst/>
                    </a:prstGeom>
                  </pic:spPr>
                </pic:pic>
              </a:graphicData>
            </a:graphic>
          </wp:inline>
        </w:drawing>
      </w:r>
    </w:p>
    <w:p w:rsidR="00FE3B97" w:rsidRDefault="0047767D" w:rsidP="00EF2210">
      <w:pPr>
        <w:pStyle w:val="ListParagraph"/>
        <w:numPr>
          <w:ilvl w:val="0"/>
          <w:numId w:val="4"/>
        </w:numPr>
        <w:rPr>
          <w:rFonts w:ascii="Arial" w:hAnsi="Arial" w:cs="Arial"/>
        </w:rPr>
      </w:pPr>
      <w:r>
        <w:rPr>
          <w:rFonts w:ascii="Arial" w:hAnsi="Arial" w:cs="Arial"/>
        </w:rPr>
        <w:lastRenderedPageBreak/>
        <w:t xml:space="preserve">Add in </w:t>
      </w:r>
      <w:r w:rsidRPr="0047767D">
        <w:rPr>
          <w:rFonts w:ascii="Arial" w:hAnsi="Arial" w:cs="Arial"/>
          <w:b/>
        </w:rPr>
        <w:t>Forums</w:t>
      </w:r>
      <w:r>
        <w:rPr>
          <w:rFonts w:ascii="Arial" w:hAnsi="Arial" w:cs="Arial"/>
        </w:rPr>
        <w:t xml:space="preserve"> and </w:t>
      </w:r>
      <w:r w:rsidRPr="0047767D">
        <w:rPr>
          <w:rFonts w:ascii="Arial" w:hAnsi="Arial" w:cs="Arial"/>
          <w:b/>
        </w:rPr>
        <w:t>File Archive</w:t>
      </w:r>
      <w:r>
        <w:rPr>
          <w:rFonts w:ascii="Arial" w:hAnsi="Arial" w:cs="Arial"/>
        </w:rPr>
        <w:t xml:space="preserve"> to your event if you wish. This allows the event to become a mini-collaboration site where you can upload documents before and after event, and hold preparatory / follow-up conversation in Forum</w:t>
      </w:r>
    </w:p>
    <w:p w:rsidR="0047767D" w:rsidRDefault="0047767D" w:rsidP="0047767D">
      <w:pPr>
        <w:pStyle w:val="ListParagraph"/>
        <w:rPr>
          <w:rFonts w:ascii="Arial" w:hAnsi="Arial" w:cs="Arial"/>
        </w:rPr>
      </w:pPr>
      <w:r>
        <w:rPr>
          <w:noProof/>
          <w:lang w:val="en-US"/>
        </w:rPr>
        <w:drawing>
          <wp:inline distT="0" distB="0" distL="0" distR="0" wp14:anchorId="79956AEC" wp14:editId="7433DA17">
            <wp:extent cx="4610100" cy="25812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10100" cy="2581275"/>
                    </a:xfrm>
                    <a:prstGeom prst="rect">
                      <a:avLst/>
                    </a:prstGeom>
                  </pic:spPr>
                </pic:pic>
              </a:graphicData>
            </a:graphic>
          </wp:inline>
        </w:drawing>
      </w:r>
    </w:p>
    <w:p w:rsidR="0047767D" w:rsidRDefault="0047767D" w:rsidP="00EF2210">
      <w:pPr>
        <w:pStyle w:val="ListParagraph"/>
        <w:numPr>
          <w:ilvl w:val="0"/>
          <w:numId w:val="4"/>
        </w:numPr>
        <w:rPr>
          <w:rFonts w:ascii="Arial" w:hAnsi="Arial" w:cs="Arial"/>
        </w:rPr>
      </w:pPr>
      <w:r>
        <w:rPr>
          <w:rFonts w:ascii="Arial" w:hAnsi="Arial" w:cs="Arial"/>
        </w:rPr>
        <w:t>Preview to check and content, and Submit.</w:t>
      </w:r>
    </w:p>
    <w:p w:rsidR="0047767D" w:rsidRPr="0053531F" w:rsidRDefault="0053531F" w:rsidP="00EF2210">
      <w:pPr>
        <w:pStyle w:val="ListParagraph"/>
        <w:numPr>
          <w:ilvl w:val="0"/>
          <w:numId w:val="4"/>
        </w:numPr>
        <w:rPr>
          <w:rFonts w:ascii="Arial" w:hAnsi="Arial" w:cs="Arial"/>
        </w:rPr>
      </w:pPr>
      <w:r>
        <w:rPr>
          <w:rFonts w:ascii="Arial" w:hAnsi="Arial" w:cs="Arial"/>
        </w:rPr>
        <w:t xml:space="preserve">Once an event has been submitted you cannot edit the description. However </w:t>
      </w:r>
      <w:r w:rsidR="0047767D">
        <w:rPr>
          <w:rFonts w:ascii="Arial" w:hAnsi="Arial" w:cs="Arial"/>
        </w:rPr>
        <w:t xml:space="preserve">Events can be deleted, or further contacts invited via </w:t>
      </w:r>
      <w:r w:rsidR="0047767D" w:rsidRPr="0047767D">
        <w:rPr>
          <w:rFonts w:ascii="Arial" w:hAnsi="Arial" w:cs="Arial"/>
          <w:b/>
        </w:rPr>
        <w:t>My Events</w:t>
      </w:r>
    </w:p>
    <w:p w:rsidR="0053531F" w:rsidRDefault="0053531F" w:rsidP="0053531F">
      <w:pPr>
        <w:pStyle w:val="ListParagraph"/>
        <w:rPr>
          <w:rFonts w:ascii="Arial" w:hAnsi="Arial" w:cs="Arial"/>
        </w:rPr>
      </w:pPr>
      <w:r>
        <w:rPr>
          <w:noProof/>
          <w:lang w:val="en-US"/>
        </w:rPr>
        <w:drawing>
          <wp:inline distT="0" distB="0" distL="0" distR="0" wp14:anchorId="4058CCF3" wp14:editId="29BB4B10">
            <wp:extent cx="5731510" cy="1452472"/>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1452472"/>
                    </a:xfrm>
                    <a:prstGeom prst="rect">
                      <a:avLst/>
                    </a:prstGeom>
                  </pic:spPr>
                </pic:pic>
              </a:graphicData>
            </a:graphic>
          </wp:inline>
        </w:drawing>
      </w:r>
    </w:p>
    <w:p w:rsidR="0053531F" w:rsidRDefault="0053531F" w:rsidP="00EF2210">
      <w:pPr>
        <w:pStyle w:val="ListParagraph"/>
        <w:numPr>
          <w:ilvl w:val="0"/>
          <w:numId w:val="4"/>
        </w:numPr>
        <w:rPr>
          <w:rFonts w:ascii="Arial" w:hAnsi="Arial" w:cs="Arial"/>
        </w:rPr>
      </w:pPr>
      <w:r>
        <w:rPr>
          <w:rFonts w:ascii="Arial" w:hAnsi="Arial" w:cs="Arial"/>
        </w:rPr>
        <w:t>Click on the</w:t>
      </w:r>
      <w:r w:rsidR="00B72C2F">
        <w:rPr>
          <w:rFonts w:ascii="Arial" w:hAnsi="Arial" w:cs="Arial"/>
        </w:rPr>
        <w:t xml:space="preserve"> small orange down-</w:t>
      </w:r>
      <w:r>
        <w:rPr>
          <w:rFonts w:ascii="Arial" w:hAnsi="Arial" w:cs="Arial"/>
        </w:rPr>
        <w:t>arrow to right of event title to expand the options to delete or invite contacts</w:t>
      </w:r>
    </w:p>
    <w:p w:rsidR="0053531F" w:rsidRDefault="0053531F" w:rsidP="0053531F">
      <w:pPr>
        <w:pStyle w:val="ListParagraph"/>
        <w:rPr>
          <w:rFonts w:ascii="Arial" w:hAnsi="Arial" w:cs="Arial"/>
        </w:rPr>
      </w:pPr>
      <w:r>
        <w:rPr>
          <w:noProof/>
          <w:lang w:val="en-US"/>
        </w:rPr>
        <w:drawing>
          <wp:inline distT="0" distB="0" distL="0" distR="0" wp14:anchorId="2130A642" wp14:editId="7F7F5570">
            <wp:extent cx="5362575" cy="21788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373263" cy="2183174"/>
                    </a:xfrm>
                    <a:prstGeom prst="rect">
                      <a:avLst/>
                    </a:prstGeom>
                  </pic:spPr>
                </pic:pic>
              </a:graphicData>
            </a:graphic>
          </wp:inline>
        </w:drawing>
      </w:r>
    </w:p>
    <w:p w:rsidR="0053531F" w:rsidRPr="0047767D" w:rsidRDefault="0053531F" w:rsidP="0053531F">
      <w:pPr>
        <w:pStyle w:val="ListParagraph"/>
        <w:rPr>
          <w:rFonts w:ascii="Arial" w:hAnsi="Arial" w:cs="Arial"/>
        </w:rPr>
      </w:pPr>
    </w:p>
    <w:p w:rsidR="0053531F" w:rsidRDefault="0053531F" w:rsidP="0053531F">
      <w:pPr>
        <w:rPr>
          <w:rFonts w:ascii="Arial" w:hAnsi="Arial" w:cs="Arial"/>
          <w:u w:val="single"/>
        </w:rPr>
      </w:pPr>
    </w:p>
    <w:p w:rsidR="0053531F" w:rsidRDefault="0053531F" w:rsidP="0053531F">
      <w:pPr>
        <w:rPr>
          <w:rFonts w:ascii="Arial" w:hAnsi="Arial" w:cs="Arial"/>
          <w:u w:val="single"/>
        </w:rPr>
      </w:pPr>
    </w:p>
    <w:p w:rsidR="0053531F" w:rsidRPr="00EF2210" w:rsidRDefault="0053531F" w:rsidP="0053531F">
      <w:pPr>
        <w:rPr>
          <w:rFonts w:ascii="Arial" w:hAnsi="Arial" w:cs="Arial"/>
          <w:b/>
          <w:u w:val="single"/>
        </w:rPr>
      </w:pPr>
    </w:p>
    <w:p w:rsidR="0053531F" w:rsidRPr="00EF2210" w:rsidRDefault="00EF2210" w:rsidP="0053531F">
      <w:pPr>
        <w:rPr>
          <w:rFonts w:ascii="Arial" w:hAnsi="Arial" w:cs="Arial"/>
          <w:b/>
          <w:u w:val="single"/>
        </w:rPr>
      </w:pPr>
      <w:r w:rsidRPr="00EF2210">
        <w:rPr>
          <w:rFonts w:ascii="Arial" w:hAnsi="Arial" w:cs="Arial"/>
          <w:b/>
          <w:u w:val="single"/>
        </w:rPr>
        <w:t xml:space="preserve">How to create a video conference - </w:t>
      </w:r>
      <w:proofErr w:type="spellStart"/>
      <w:r w:rsidR="0053531F" w:rsidRPr="00EF2210">
        <w:rPr>
          <w:rFonts w:ascii="Arial" w:hAnsi="Arial" w:cs="Arial"/>
          <w:b/>
          <w:u w:val="single"/>
        </w:rPr>
        <w:t>TwinSpace</w:t>
      </w:r>
      <w:proofErr w:type="spellEnd"/>
      <w:r w:rsidR="0053531F" w:rsidRPr="00EF2210">
        <w:rPr>
          <w:rFonts w:ascii="Arial" w:hAnsi="Arial" w:cs="Arial"/>
          <w:b/>
          <w:u w:val="single"/>
        </w:rPr>
        <w:t xml:space="preserve"> and Groups</w:t>
      </w:r>
    </w:p>
    <w:p w:rsidR="0053531F" w:rsidRPr="003E4534" w:rsidRDefault="0053531F" w:rsidP="0053531F">
      <w:pPr>
        <w:rPr>
          <w:rFonts w:ascii="Arial" w:hAnsi="Arial" w:cs="Arial"/>
        </w:rPr>
      </w:pPr>
      <w:r w:rsidRPr="003E4534">
        <w:rPr>
          <w:rFonts w:ascii="Arial" w:hAnsi="Arial" w:cs="Arial"/>
        </w:rPr>
        <w:t xml:space="preserve">Launching VC with </w:t>
      </w:r>
      <w:proofErr w:type="spellStart"/>
      <w:r w:rsidRPr="003E4534">
        <w:rPr>
          <w:rFonts w:ascii="Arial" w:hAnsi="Arial" w:cs="Arial"/>
        </w:rPr>
        <w:t>TwinSpace</w:t>
      </w:r>
      <w:proofErr w:type="spellEnd"/>
      <w:r w:rsidRPr="003E4534">
        <w:rPr>
          <w:rFonts w:ascii="Arial" w:hAnsi="Arial" w:cs="Arial"/>
        </w:rPr>
        <w:t xml:space="preserve"> or Groups will allow an element of privacy over and above Events. Only members of the Group or </w:t>
      </w:r>
      <w:proofErr w:type="spellStart"/>
      <w:r w:rsidRPr="003E4534">
        <w:rPr>
          <w:rFonts w:ascii="Arial" w:hAnsi="Arial" w:cs="Arial"/>
        </w:rPr>
        <w:t>TwinSpace</w:t>
      </w:r>
      <w:proofErr w:type="spellEnd"/>
      <w:r w:rsidRPr="003E4534">
        <w:rPr>
          <w:rFonts w:ascii="Arial" w:hAnsi="Arial" w:cs="Arial"/>
        </w:rPr>
        <w:t xml:space="preserve"> can join the session</w:t>
      </w:r>
    </w:p>
    <w:p w:rsidR="0053531F" w:rsidRDefault="0053531F" w:rsidP="0053531F">
      <w:pPr>
        <w:rPr>
          <w:rFonts w:ascii="Arial" w:hAnsi="Arial" w:cs="Arial"/>
        </w:rPr>
      </w:pPr>
      <w:r w:rsidRPr="003E4534">
        <w:rPr>
          <w:rFonts w:ascii="Arial" w:hAnsi="Arial" w:cs="Arial"/>
        </w:rPr>
        <w:t>NB</w:t>
      </w:r>
      <w:r>
        <w:rPr>
          <w:rFonts w:ascii="Arial" w:hAnsi="Arial" w:cs="Arial"/>
        </w:rPr>
        <w:t xml:space="preserve"> </w:t>
      </w:r>
      <w:proofErr w:type="spellStart"/>
      <w:r>
        <w:rPr>
          <w:rFonts w:ascii="Arial" w:hAnsi="Arial" w:cs="Arial"/>
        </w:rPr>
        <w:t>TwinSpace</w:t>
      </w:r>
      <w:proofErr w:type="spellEnd"/>
      <w:r>
        <w:rPr>
          <w:rFonts w:ascii="Arial" w:hAnsi="Arial" w:cs="Arial"/>
        </w:rPr>
        <w:t xml:space="preserve"> and Groups have similar functionality and the steps are similar. Only (Teacher </w:t>
      </w:r>
      <w:proofErr w:type="gramStart"/>
      <w:r>
        <w:rPr>
          <w:rFonts w:ascii="Arial" w:hAnsi="Arial" w:cs="Arial"/>
        </w:rPr>
        <w:t>)Admins</w:t>
      </w:r>
      <w:proofErr w:type="gramEnd"/>
      <w:r>
        <w:rPr>
          <w:rFonts w:ascii="Arial" w:hAnsi="Arial" w:cs="Arial"/>
        </w:rPr>
        <w:t xml:space="preserve"> can arrange a VC session. Screenshots are taken from </w:t>
      </w:r>
      <w:proofErr w:type="spellStart"/>
      <w:r>
        <w:rPr>
          <w:rFonts w:ascii="Arial" w:hAnsi="Arial" w:cs="Arial"/>
        </w:rPr>
        <w:t>TwinSpace</w:t>
      </w:r>
      <w:proofErr w:type="spellEnd"/>
      <w:r>
        <w:rPr>
          <w:rFonts w:ascii="Arial" w:hAnsi="Arial" w:cs="Arial"/>
        </w:rPr>
        <w:t>.</w:t>
      </w:r>
    </w:p>
    <w:p w:rsidR="0053531F" w:rsidRPr="003E4534" w:rsidRDefault="0053531F" w:rsidP="0053531F">
      <w:pPr>
        <w:rPr>
          <w:rFonts w:ascii="Arial" w:hAnsi="Arial" w:cs="Arial"/>
        </w:rPr>
      </w:pPr>
      <w:r>
        <w:rPr>
          <w:rFonts w:ascii="Arial" w:hAnsi="Arial" w:cs="Arial"/>
        </w:rPr>
        <w:t>Unlike Events, Adobe Connect cannot be accessed by the host in advance.</w:t>
      </w:r>
    </w:p>
    <w:p w:rsidR="0053531F" w:rsidRDefault="0053531F" w:rsidP="0053531F">
      <w:pPr>
        <w:pStyle w:val="ListParagraph"/>
        <w:numPr>
          <w:ilvl w:val="0"/>
          <w:numId w:val="5"/>
        </w:numPr>
        <w:rPr>
          <w:rFonts w:ascii="Arial" w:hAnsi="Arial" w:cs="Arial"/>
        </w:rPr>
      </w:pPr>
      <w:r>
        <w:rPr>
          <w:rFonts w:ascii="Arial" w:hAnsi="Arial" w:cs="Arial"/>
        </w:rPr>
        <w:t xml:space="preserve">Click on </w:t>
      </w:r>
      <w:r w:rsidRPr="00C9596F">
        <w:rPr>
          <w:rFonts w:ascii="Arial" w:hAnsi="Arial" w:cs="Arial"/>
          <w:b/>
        </w:rPr>
        <w:t>Live</w:t>
      </w:r>
      <w:r>
        <w:rPr>
          <w:rFonts w:ascii="Arial" w:hAnsi="Arial" w:cs="Arial"/>
        </w:rPr>
        <w:t xml:space="preserve"> menu within your </w:t>
      </w:r>
      <w:proofErr w:type="spellStart"/>
      <w:r>
        <w:rPr>
          <w:rFonts w:ascii="Arial" w:hAnsi="Arial" w:cs="Arial"/>
        </w:rPr>
        <w:t>TwinSpace</w:t>
      </w:r>
      <w:proofErr w:type="spellEnd"/>
      <w:r>
        <w:rPr>
          <w:rFonts w:ascii="Arial" w:hAnsi="Arial" w:cs="Arial"/>
        </w:rPr>
        <w:t xml:space="preserve"> or Group to open up chat or video sub-menu</w:t>
      </w:r>
    </w:p>
    <w:p w:rsidR="0053531F" w:rsidRPr="00C9596F" w:rsidRDefault="0053531F" w:rsidP="0053531F">
      <w:pPr>
        <w:pStyle w:val="ListParagraph"/>
        <w:rPr>
          <w:rFonts w:ascii="Arial" w:hAnsi="Arial" w:cs="Arial"/>
        </w:rPr>
      </w:pPr>
      <w:r>
        <w:rPr>
          <w:noProof/>
          <w:lang w:val="en-US"/>
        </w:rPr>
        <w:drawing>
          <wp:inline distT="0" distB="0" distL="0" distR="0" wp14:anchorId="72632DCF" wp14:editId="61E14D77">
            <wp:extent cx="5731510" cy="471502"/>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471502"/>
                    </a:xfrm>
                    <a:prstGeom prst="rect">
                      <a:avLst/>
                    </a:prstGeom>
                  </pic:spPr>
                </pic:pic>
              </a:graphicData>
            </a:graphic>
          </wp:inline>
        </w:drawing>
      </w:r>
    </w:p>
    <w:p w:rsidR="0053531F" w:rsidRDefault="0053531F" w:rsidP="0053531F">
      <w:pPr>
        <w:pStyle w:val="ListParagraph"/>
        <w:numPr>
          <w:ilvl w:val="0"/>
          <w:numId w:val="5"/>
        </w:numPr>
        <w:rPr>
          <w:rFonts w:ascii="Arial" w:hAnsi="Arial" w:cs="Arial"/>
        </w:rPr>
      </w:pPr>
      <w:r>
        <w:rPr>
          <w:rFonts w:ascii="Arial" w:hAnsi="Arial" w:cs="Arial"/>
        </w:rPr>
        <w:t xml:space="preserve">Click </w:t>
      </w:r>
      <w:r w:rsidRPr="00C9596F">
        <w:rPr>
          <w:rFonts w:ascii="Arial" w:hAnsi="Arial" w:cs="Arial"/>
          <w:b/>
        </w:rPr>
        <w:t>create live event</w:t>
      </w:r>
      <w:r>
        <w:rPr>
          <w:rFonts w:ascii="Arial" w:hAnsi="Arial" w:cs="Arial"/>
        </w:rPr>
        <w:t xml:space="preserve"> to book your slot</w:t>
      </w:r>
      <w:r>
        <w:rPr>
          <w:noProof/>
          <w:lang w:val="en-US"/>
        </w:rPr>
        <w:drawing>
          <wp:inline distT="0" distB="0" distL="0" distR="0" wp14:anchorId="5F670E10" wp14:editId="0F935CB3">
            <wp:extent cx="3076575" cy="176805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076575" cy="1768057"/>
                    </a:xfrm>
                    <a:prstGeom prst="rect">
                      <a:avLst/>
                    </a:prstGeom>
                  </pic:spPr>
                </pic:pic>
              </a:graphicData>
            </a:graphic>
          </wp:inline>
        </w:drawing>
      </w:r>
    </w:p>
    <w:p w:rsidR="00D96F99" w:rsidRPr="00C9596F" w:rsidRDefault="00C9596F" w:rsidP="0053531F">
      <w:pPr>
        <w:pStyle w:val="ListParagraph"/>
        <w:numPr>
          <w:ilvl w:val="0"/>
          <w:numId w:val="5"/>
        </w:numPr>
        <w:rPr>
          <w:rFonts w:ascii="Arial" w:hAnsi="Arial" w:cs="Arial"/>
        </w:rPr>
      </w:pPr>
      <w:r w:rsidRPr="00C9596F">
        <w:rPr>
          <w:rFonts w:ascii="Arial" w:hAnsi="Arial" w:cs="Arial"/>
          <w:noProof/>
          <w:lang w:eastAsia="en-GB"/>
        </w:rPr>
        <w:t>Complete form and select suitable time slot. All time stated in CET so don’t forget to adjust backward one hour!</w:t>
      </w:r>
      <w:r w:rsidR="00D96F99" w:rsidRPr="00C9596F">
        <w:rPr>
          <w:rFonts w:ascii="Arial" w:hAnsi="Arial" w:cs="Arial"/>
          <w:noProof/>
          <w:lang w:val="en-US"/>
        </w:rPr>
        <w:drawing>
          <wp:inline distT="0" distB="0" distL="0" distR="0" wp14:anchorId="2357ED2F" wp14:editId="7F32F9B7">
            <wp:extent cx="396791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970918" cy="3660372"/>
                    </a:xfrm>
                    <a:prstGeom prst="rect">
                      <a:avLst/>
                    </a:prstGeom>
                  </pic:spPr>
                </pic:pic>
              </a:graphicData>
            </a:graphic>
          </wp:inline>
        </w:drawing>
      </w:r>
    </w:p>
    <w:p w:rsidR="00C9596F" w:rsidRDefault="00C9596F" w:rsidP="00C9596F">
      <w:pPr>
        <w:ind w:firstLine="720"/>
        <w:rPr>
          <w:rFonts w:ascii="Arial" w:hAnsi="Arial" w:cs="Arial"/>
        </w:rPr>
      </w:pPr>
      <w:r>
        <w:rPr>
          <w:noProof/>
          <w:lang w:val="en-US"/>
        </w:rPr>
        <w:lastRenderedPageBreak/>
        <w:drawing>
          <wp:inline distT="0" distB="0" distL="0" distR="0" wp14:anchorId="0435F754" wp14:editId="255E012C">
            <wp:extent cx="4200525" cy="382355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198664" cy="3821861"/>
                    </a:xfrm>
                    <a:prstGeom prst="rect">
                      <a:avLst/>
                    </a:prstGeom>
                  </pic:spPr>
                </pic:pic>
              </a:graphicData>
            </a:graphic>
          </wp:inline>
        </w:drawing>
      </w:r>
    </w:p>
    <w:p w:rsidR="009F5067" w:rsidRDefault="009F5067">
      <w:pPr>
        <w:rPr>
          <w:rFonts w:ascii="Arial" w:hAnsi="Arial" w:cs="Arial"/>
        </w:rPr>
      </w:pPr>
    </w:p>
    <w:p w:rsidR="0053531F" w:rsidRDefault="0053531F" w:rsidP="0053531F">
      <w:pPr>
        <w:pStyle w:val="ListParagraph"/>
        <w:rPr>
          <w:rFonts w:ascii="Arial" w:hAnsi="Arial" w:cs="Arial"/>
        </w:rPr>
      </w:pPr>
    </w:p>
    <w:p w:rsidR="00C9596F" w:rsidRDefault="00C9596F" w:rsidP="0053531F">
      <w:pPr>
        <w:pStyle w:val="ListParagraph"/>
        <w:numPr>
          <w:ilvl w:val="0"/>
          <w:numId w:val="5"/>
        </w:numPr>
        <w:rPr>
          <w:rFonts w:ascii="Arial" w:hAnsi="Arial" w:cs="Arial"/>
        </w:rPr>
      </w:pPr>
      <w:r>
        <w:rPr>
          <w:rFonts w:ascii="Arial" w:hAnsi="Arial" w:cs="Arial"/>
        </w:rPr>
        <w:t xml:space="preserve">Booked session will be visible in </w:t>
      </w:r>
      <w:r w:rsidRPr="00C9596F">
        <w:rPr>
          <w:rFonts w:ascii="Arial" w:hAnsi="Arial" w:cs="Arial"/>
          <w:b/>
        </w:rPr>
        <w:t>Live</w:t>
      </w:r>
      <w:r>
        <w:rPr>
          <w:rFonts w:ascii="Arial" w:hAnsi="Arial" w:cs="Arial"/>
        </w:rPr>
        <w:t xml:space="preserve"> tab</w:t>
      </w:r>
    </w:p>
    <w:p w:rsidR="00C9596F" w:rsidRDefault="00C9596F" w:rsidP="00C9596F">
      <w:pPr>
        <w:pStyle w:val="ListParagraph"/>
        <w:rPr>
          <w:rFonts w:ascii="Arial" w:hAnsi="Arial" w:cs="Arial"/>
        </w:rPr>
      </w:pPr>
      <w:r>
        <w:rPr>
          <w:noProof/>
          <w:lang w:val="en-US"/>
        </w:rPr>
        <w:drawing>
          <wp:inline distT="0" distB="0" distL="0" distR="0" wp14:anchorId="12CDAC40" wp14:editId="7755C7EC">
            <wp:extent cx="4950727" cy="23050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953662" cy="2306416"/>
                    </a:xfrm>
                    <a:prstGeom prst="rect">
                      <a:avLst/>
                    </a:prstGeom>
                  </pic:spPr>
                </pic:pic>
              </a:graphicData>
            </a:graphic>
          </wp:inline>
        </w:drawing>
      </w:r>
    </w:p>
    <w:p w:rsidR="00C9596F" w:rsidRDefault="00C9596F" w:rsidP="00C9596F">
      <w:pPr>
        <w:pStyle w:val="ListParagraph"/>
        <w:rPr>
          <w:rFonts w:ascii="Arial" w:hAnsi="Arial" w:cs="Arial"/>
        </w:rPr>
      </w:pPr>
    </w:p>
    <w:p w:rsidR="00C9596F" w:rsidRDefault="00C9596F" w:rsidP="0053531F">
      <w:pPr>
        <w:pStyle w:val="ListParagraph"/>
        <w:numPr>
          <w:ilvl w:val="0"/>
          <w:numId w:val="5"/>
        </w:numPr>
        <w:rPr>
          <w:rFonts w:ascii="Arial" w:hAnsi="Arial" w:cs="Arial"/>
        </w:rPr>
      </w:pPr>
      <w:r w:rsidRPr="00C9596F">
        <w:rPr>
          <w:rFonts w:ascii="Arial" w:hAnsi="Arial" w:cs="Arial"/>
          <w:b/>
        </w:rPr>
        <w:t>Enter Room</w:t>
      </w:r>
      <w:r>
        <w:rPr>
          <w:rFonts w:ascii="Arial" w:hAnsi="Arial" w:cs="Arial"/>
        </w:rPr>
        <w:t xml:space="preserve"> button will be become visible at allotted time. You </w:t>
      </w:r>
      <w:r w:rsidR="00EF2210">
        <w:rPr>
          <w:rFonts w:ascii="Arial" w:hAnsi="Arial" w:cs="Arial"/>
        </w:rPr>
        <w:t>may need to refresh your screen</w:t>
      </w:r>
    </w:p>
    <w:p w:rsidR="00C9596F" w:rsidRPr="00C9596F" w:rsidRDefault="00C9596F" w:rsidP="00C9596F">
      <w:pPr>
        <w:pStyle w:val="ListParagraph"/>
        <w:rPr>
          <w:rFonts w:ascii="Arial" w:hAnsi="Arial" w:cs="Arial"/>
        </w:rPr>
      </w:pPr>
      <w:r>
        <w:rPr>
          <w:noProof/>
          <w:lang w:val="en-US"/>
        </w:rPr>
        <w:drawing>
          <wp:inline distT="0" distB="0" distL="0" distR="0" wp14:anchorId="294ADA9D" wp14:editId="2ED015EA">
            <wp:extent cx="5731510" cy="722562"/>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31510" cy="722562"/>
                    </a:xfrm>
                    <a:prstGeom prst="rect">
                      <a:avLst/>
                    </a:prstGeom>
                  </pic:spPr>
                </pic:pic>
              </a:graphicData>
            </a:graphic>
          </wp:inline>
        </w:drawing>
      </w:r>
    </w:p>
    <w:sectPr w:rsidR="00C9596F" w:rsidRPr="00C95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B4332"/>
    <w:multiLevelType w:val="hybridMultilevel"/>
    <w:tmpl w:val="C1A6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1C12E2"/>
    <w:multiLevelType w:val="hybridMultilevel"/>
    <w:tmpl w:val="3A78A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8B7AAA"/>
    <w:multiLevelType w:val="hybridMultilevel"/>
    <w:tmpl w:val="C1A6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B6184D"/>
    <w:multiLevelType w:val="hybridMultilevel"/>
    <w:tmpl w:val="5614D012"/>
    <w:lvl w:ilvl="0" w:tplc="54A0E394">
      <w:start w:val="1"/>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47345C0A"/>
    <w:multiLevelType w:val="hybridMultilevel"/>
    <w:tmpl w:val="5DC2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67"/>
    <w:rsid w:val="00084F12"/>
    <w:rsid w:val="000941A3"/>
    <w:rsid w:val="00117E52"/>
    <w:rsid w:val="001A3F45"/>
    <w:rsid w:val="002B363B"/>
    <w:rsid w:val="003E4534"/>
    <w:rsid w:val="00401125"/>
    <w:rsid w:val="0042607A"/>
    <w:rsid w:val="0047767D"/>
    <w:rsid w:val="004B192A"/>
    <w:rsid w:val="004D542A"/>
    <w:rsid w:val="0053531F"/>
    <w:rsid w:val="006121B0"/>
    <w:rsid w:val="006C30E0"/>
    <w:rsid w:val="00716FE7"/>
    <w:rsid w:val="007A7E83"/>
    <w:rsid w:val="007E00A6"/>
    <w:rsid w:val="008A54A8"/>
    <w:rsid w:val="00902D04"/>
    <w:rsid w:val="0098533F"/>
    <w:rsid w:val="00987E59"/>
    <w:rsid w:val="009A018D"/>
    <w:rsid w:val="009F5067"/>
    <w:rsid w:val="00A33808"/>
    <w:rsid w:val="00A854C9"/>
    <w:rsid w:val="00AE34CA"/>
    <w:rsid w:val="00B313D4"/>
    <w:rsid w:val="00B72C2F"/>
    <w:rsid w:val="00BA7C51"/>
    <w:rsid w:val="00C33FBC"/>
    <w:rsid w:val="00C8554B"/>
    <w:rsid w:val="00C9596F"/>
    <w:rsid w:val="00D46B1C"/>
    <w:rsid w:val="00D96F99"/>
    <w:rsid w:val="00E62B8E"/>
    <w:rsid w:val="00E71ED3"/>
    <w:rsid w:val="00EF2210"/>
    <w:rsid w:val="00F01BBA"/>
    <w:rsid w:val="00F1529E"/>
    <w:rsid w:val="00FE3B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67"/>
    <w:pPr>
      <w:ind w:left="720"/>
      <w:contextualSpacing/>
    </w:pPr>
  </w:style>
  <w:style w:type="paragraph" w:styleId="BalloonText">
    <w:name w:val="Balloon Text"/>
    <w:basedOn w:val="Normal"/>
    <w:link w:val="BalloonTextChar"/>
    <w:uiPriority w:val="99"/>
    <w:semiHidden/>
    <w:unhideWhenUsed/>
    <w:rsid w:val="009F5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067"/>
    <w:rPr>
      <w:rFonts w:ascii="Tahoma" w:hAnsi="Tahoma" w:cs="Tahoma"/>
      <w:sz w:val="16"/>
      <w:szCs w:val="16"/>
    </w:rPr>
  </w:style>
  <w:style w:type="character" w:styleId="Hyperlink">
    <w:name w:val="Hyperlink"/>
    <w:basedOn w:val="DefaultParagraphFont"/>
    <w:uiPriority w:val="99"/>
    <w:unhideWhenUsed/>
    <w:rsid w:val="004260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67"/>
    <w:pPr>
      <w:ind w:left="720"/>
      <w:contextualSpacing/>
    </w:pPr>
  </w:style>
  <w:style w:type="paragraph" w:styleId="BalloonText">
    <w:name w:val="Balloon Text"/>
    <w:basedOn w:val="Normal"/>
    <w:link w:val="BalloonTextChar"/>
    <w:uiPriority w:val="99"/>
    <w:semiHidden/>
    <w:unhideWhenUsed/>
    <w:rsid w:val="009F5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067"/>
    <w:rPr>
      <w:rFonts w:ascii="Tahoma" w:hAnsi="Tahoma" w:cs="Tahoma"/>
      <w:sz w:val="16"/>
      <w:szCs w:val="16"/>
    </w:rPr>
  </w:style>
  <w:style w:type="character" w:styleId="Hyperlink">
    <w:name w:val="Hyperlink"/>
    <w:basedOn w:val="DefaultParagraphFont"/>
    <w:uiPriority w:val="99"/>
    <w:unhideWhenUsed/>
    <w:rsid w:val="00426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6139">
      <w:bodyDiv w:val="1"/>
      <w:marLeft w:val="0"/>
      <w:marRight w:val="0"/>
      <w:marTop w:val="0"/>
      <w:marBottom w:val="0"/>
      <w:divBdr>
        <w:top w:val="none" w:sz="0" w:space="0" w:color="auto"/>
        <w:left w:val="none" w:sz="0" w:space="0" w:color="auto"/>
        <w:bottom w:val="none" w:sz="0" w:space="0" w:color="auto"/>
        <w:right w:val="none" w:sz="0" w:space="0" w:color="auto"/>
      </w:divBdr>
    </w:div>
    <w:div w:id="611977108">
      <w:bodyDiv w:val="1"/>
      <w:marLeft w:val="0"/>
      <w:marRight w:val="0"/>
      <w:marTop w:val="0"/>
      <w:marBottom w:val="0"/>
      <w:divBdr>
        <w:top w:val="none" w:sz="0" w:space="0" w:color="auto"/>
        <w:left w:val="none" w:sz="0" w:space="0" w:color="auto"/>
        <w:bottom w:val="none" w:sz="0" w:space="0" w:color="auto"/>
        <w:right w:val="none" w:sz="0" w:space="0" w:color="auto"/>
      </w:divBdr>
    </w:div>
    <w:div w:id="873927881">
      <w:bodyDiv w:val="1"/>
      <w:marLeft w:val="0"/>
      <w:marRight w:val="0"/>
      <w:marTop w:val="0"/>
      <w:marBottom w:val="0"/>
      <w:divBdr>
        <w:top w:val="none" w:sz="0" w:space="0" w:color="auto"/>
        <w:left w:val="none" w:sz="0" w:space="0" w:color="auto"/>
        <w:bottom w:val="none" w:sz="0" w:space="0" w:color="auto"/>
        <w:right w:val="none" w:sz="0" w:space="0" w:color="auto"/>
      </w:divBdr>
    </w:div>
    <w:div w:id="15113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dobe.com/content/dam/Adobe/en/products/adobeconnect/pdfs/VQS_Guide_for_Hosts.pdf" TargetMode="External"/><Relationship Id="rId8" Type="http://schemas.openxmlformats.org/officeDocument/2006/relationships/hyperlink" Target="http://help.adobe.com/en_US/connect/9.0/using/connect_9_hel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B1134-B62C-BF43-9A64-5459CDBF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643</Words>
  <Characters>3666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Shiells, Gary (Education and Society)</dc:creator>
  <cp:lastModifiedBy>administrator</cp:lastModifiedBy>
  <cp:revision>2</cp:revision>
  <dcterms:created xsi:type="dcterms:W3CDTF">2015-12-08T19:05:00Z</dcterms:created>
  <dcterms:modified xsi:type="dcterms:W3CDTF">2015-12-08T19:05:00Z</dcterms:modified>
</cp:coreProperties>
</file>